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3"/>
        <w:gridCol w:w="1890"/>
        <w:gridCol w:w="4121"/>
        <w:gridCol w:w="3093"/>
      </w:tblGrid>
      <w:tr w:rsidR="00EC094C">
        <w:trPr>
          <w:trHeight w:val="220"/>
        </w:trPr>
        <w:tc>
          <w:tcPr>
            <w:tcW w:w="14777" w:type="dxa"/>
            <w:gridSpan w:val="4"/>
            <w:shd w:val="clear" w:color="auto" w:fill="C0C0C0"/>
          </w:tcPr>
          <w:p w:rsidR="00EC094C" w:rsidRDefault="001C0BD3">
            <w:pPr>
              <w:pStyle w:val="TableParagraph"/>
              <w:spacing w:before="13" w:line="188" w:lineRule="exact"/>
              <w:ind w:left="6098" w:right="6080"/>
              <w:jc w:val="center"/>
              <w:rPr>
                <w:b/>
                <w:sz w:val="17"/>
              </w:rPr>
            </w:pPr>
            <w:bookmarkStart w:id="0" w:name="Foglio1"/>
            <w:bookmarkStart w:id="1" w:name="_GoBack" w:colFirst="0" w:colLast="0"/>
            <w:bookmarkEnd w:id="0"/>
            <w:r>
              <w:rPr>
                <w:b/>
                <w:sz w:val="17"/>
              </w:rPr>
              <w:t>ACQUA</w:t>
            </w:r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5" w:line="188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Argomento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5" w:line="188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Tipo di formato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5" w:line="188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Soggetto competente</w:t>
            </w:r>
          </w:p>
        </w:tc>
        <w:tc>
          <w:tcPr>
            <w:tcW w:w="3093" w:type="dxa"/>
          </w:tcPr>
          <w:p w:rsidR="00EC094C" w:rsidRDefault="001C0BD3">
            <w:pPr>
              <w:pStyle w:val="TableParagraph"/>
              <w:spacing w:before="15" w:line="188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Disponibile presso</w:t>
            </w:r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0" w:lineRule="exact"/>
              <w:ind w:left="30"/>
              <w:rPr>
                <w:sz w:val="17"/>
              </w:rPr>
            </w:pPr>
            <w:r>
              <w:rPr>
                <w:sz w:val="17"/>
              </w:rPr>
              <w:t>Relazione sullo stato dell'Ambiente (dal 2012)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/>
              <w:ind w:left="30"/>
              <w:rPr>
                <w:rFonts w:ascii="Carlito"/>
                <w:sz w:val="17"/>
              </w:rPr>
            </w:pPr>
            <w:hyperlink r:id="rId6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Relazione sullo stato dell'Ambiente (2004 - 2011)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 w:line="194" w:lineRule="exact"/>
              <w:ind w:left="30"/>
              <w:rPr>
                <w:rFonts w:ascii="Carlito"/>
                <w:sz w:val="17"/>
              </w:rPr>
            </w:pPr>
            <w:hyperlink r:id="rId7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0" w:lineRule="exact"/>
              <w:ind w:left="30"/>
              <w:rPr>
                <w:sz w:val="17"/>
              </w:rPr>
            </w:pPr>
            <w:r>
              <w:rPr>
                <w:sz w:val="17"/>
              </w:rPr>
              <w:t>Qualità dell'Acqua potabile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Acquedotto Pugliese S.p.A.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0" w:line="196" w:lineRule="exact"/>
              <w:ind w:left="30"/>
              <w:rPr>
                <w:rFonts w:ascii="Carlito"/>
                <w:sz w:val="17"/>
              </w:rPr>
            </w:pPr>
            <w:hyperlink r:id="rId8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Acquedotto Pugliese</w:t>
              </w:r>
            </w:hyperlink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1" w:lineRule="exact"/>
              <w:ind w:left="30"/>
              <w:rPr>
                <w:sz w:val="17"/>
              </w:rPr>
            </w:pPr>
            <w:r>
              <w:rPr>
                <w:sz w:val="17"/>
              </w:rPr>
              <w:t>Bilancio Idrico Potabile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Regione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 w:line="193" w:lineRule="exact"/>
              <w:ind w:left="30"/>
              <w:rPr>
                <w:rFonts w:ascii="Carlito"/>
                <w:sz w:val="17"/>
              </w:rPr>
            </w:pPr>
            <w:hyperlink r:id="rId9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Regione Puglia</w:t>
              </w:r>
            </w:hyperlink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0"/>
              <w:ind w:left="30"/>
              <w:rPr>
                <w:sz w:val="17"/>
              </w:rPr>
            </w:pPr>
            <w:r>
              <w:rPr>
                <w:sz w:val="17"/>
              </w:rPr>
              <w:t>Regolamento del Servizio Idrico Integrato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0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0"/>
              <w:rPr>
                <w:sz w:val="17"/>
              </w:rPr>
            </w:pPr>
            <w:r>
              <w:rPr>
                <w:sz w:val="17"/>
              </w:rPr>
              <w:t>Acquedotto Pugliese S.p.A.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9"/>
              <w:ind w:left="30"/>
              <w:rPr>
                <w:rFonts w:ascii="Carlito"/>
                <w:sz w:val="17"/>
              </w:rPr>
            </w:pPr>
            <w:hyperlink r:id="rId10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Acquedotto Pugliese</w:t>
              </w:r>
            </w:hyperlink>
          </w:p>
        </w:tc>
      </w:tr>
      <w:tr w:rsidR="00EC094C">
        <w:trPr>
          <w:trHeight w:val="281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41" w:line="240" w:lineRule="auto"/>
              <w:ind w:left="30"/>
              <w:rPr>
                <w:sz w:val="17"/>
              </w:rPr>
            </w:pPr>
            <w:r>
              <w:rPr>
                <w:sz w:val="17"/>
              </w:rPr>
              <w:t>Monitoraggio Acque Balneazione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41" w:line="240" w:lineRule="auto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41" w:line="240" w:lineRule="auto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38" w:line="240" w:lineRule="auto"/>
              <w:ind w:left="30"/>
              <w:rPr>
                <w:rFonts w:ascii="Carlito"/>
                <w:sz w:val="17"/>
              </w:rPr>
            </w:pPr>
            <w:hyperlink r:id="rId11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1" w:lineRule="exact"/>
              <w:ind w:left="30"/>
              <w:rPr>
                <w:sz w:val="17"/>
              </w:rPr>
            </w:pPr>
            <w:r>
              <w:rPr>
                <w:sz w:val="17"/>
              </w:rPr>
              <w:t>Monitoraggio Acque Balneazione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Ministero della Salute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 w:line="193" w:lineRule="exact"/>
              <w:ind w:left="30"/>
              <w:rPr>
                <w:rFonts w:ascii="Carlito"/>
                <w:sz w:val="17"/>
              </w:rPr>
            </w:pPr>
            <w:hyperlink r:id="rId12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Ministero della Salute - Portale Acque</w:t>
              </w:r>
            </w:hyperlink>
          </w:p>
        </w:tc>
      </w:tr>
      <w:tr w:rsidR="00EC094C">
        <w:trPr>
          <w:trHeight w:val="435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20" w:line="240" w:lineRule="auto"/>
              <w:ind w:left="30" w:right="6"/>
              <w:rPr>
                <w:sz w:val="17"/>
              </w:rPr>
            </w:pPr>
            <w:r>
              <w:rPr>
                <w:sz w:val="17"/>
              </w:rPr>
              <w:t>Monitoraggio sull’occorrenza di microalghe bentoniche tossiche (</w:t>
            </w:r>
            <w:proofErr w:type="spellStart"/>
            <w:r>
              <w:rPr>
                <w:sz w:val="17"/>
              </w:rPr>
              <w:t>Ostreopsis</w:t>
            </w:r>
            <w:proofErr w:type="spellEnd"/>
            <w:r>
              <w:rPr>
                <w:sz w:val="17"/>
              </w:rPr>
              <w:t xml:space="preserve"> spp.)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18" w:line="240" w:lineRule="auto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18" w:line="240" w:lineRule="auto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115" w:line="240" w:lineRule="auto"/>
              <w:ind w:left="30"/>
              <w:rPr>
                <w:rFonts w:ascii="Carlito"/>
                <w:sz w:val="17"/>
              </w:rPr>
            </w:pPr>
            <w:hyperlink r:id="rId13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7"/>
        </w:trPr>
        <w:tc>
          <w:tcPr>
            <w:tcW w:w="14777" w:type="dxa"/>
            <w:gridSpan w:val="4"/>
            <w:tcBorders>
              <w:bottom w:val="nil"/>
            </w:tcBorders>
          </w:tcPr>
          <w:p w:rsidR="00EC094C" w:rsidRDefault="00EC094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EC094C">
        <w:trPr>
          <w:trHeight w:val="231"/>
        </w:trPr>
        <w:tc>
          <w:tcPr>
            <w:tcW w:w="14777" w:type="dxa"/>
            <w:gridSpan w:val="4"/>
            <w:tcBorders>
              <w:top w:val="nil"/>
            </w:tcBorders>
            <w:shd w:val="clear" w:color="auto" w:fill="C0C0C0"/>
          </w:tcPr>
          <w:p w:rsidR="00EC094C" w:rsidRDefault="001C0BD3">
            <w:pPr>
              <w:pStyle w:val="TableParagraph"/>
              <w:spacing w:before="24" w:line="187" w:lineRule="exact"/>
              <w:ind w:left="6098" w:right="6078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ARIA</w:t>
            </w:r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4" w:line="188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Argomento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4" w:line="188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Tipo di formato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4" w:line="188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Soggetto competente</w:t>
            </w:r>
          </w:p>
        </w:tc>
        <w:tc>
          <w:tcPr>
            <w:tcW w:w="3093" w:type="dxa"/>
          </w:tcPr>
          <w:p w:rsidR="00EC094C" w:rsidRDefault="001C0BD3">
            <w:pPr>
              <w:pStyle w:val="TableParagraph"/>
              <w:spacing w:before="14" w:line="188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Disponibile presso</w:t>
            </w:r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1" w:lineRule="exact"/>
              <w:ind w:left="30"/>
              <w:rPr>
                <w:sz w:val="17"/>
              </w:rPr>
            </w:pPr>
            <w:r>
              <w:rPr>
                <w:sz w:val="17"/>
              </w:rPr>
              <w:t>Relazione sullo stato dell'Ambiente (dal 2012)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 w:line="193" w:lineRule="exact"/>
              <w:ind w:left="30"/>
              <w:rPr>
                <w:rFonts w:ascii="Carlito"/>
                <w:sz w:val="17"/>
              </w:rPr>
            </w:pPr>
            <w:hyperlink r:id="rId14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0"/>
              <w:ind w:left="30"/>
              <w:rPr>
                <w:sz w:val="17"/>
              </w:rPr>
            </w:pPr>
            <w:r>
              <w:rPr>
                <w:sz w:val="17"/>
              </w:rPr>
              <w:t>Relazione sullo stato dell'Ambiente (2004 - 2011)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0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0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9"/>
              <w:ind w:left="30"/>
              <w:rPr>
                <w:rFonts w:ascii="Carlito"/>
                <w:sz w:val="17"/>
              </w:rPr>
            </w:pPr>
            <w:hyperlink r:id="rId15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0" w:lineRule="exact"/>
              <w:ind w:left="30"/>
              <w:rPr>
                <w:sz w:val="17"/>
              </w:rPr>
            </w:pPr>
            <w:r>
              <w:rPr>
                <w:sz w:val="17"/>
              </w:rPr>
              <w:t>Dati sulla qualità dell'Aria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/>
              <w:ind w:left="30"/>
              <w:rPr>
                <w:rFonts w:ascii="Carlito"/>
                <w:sz w:val="17"/>
              </w:rPr>
            </w:pPr>
            <w:hyperlink r:id="rId16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3"/>
        </w:trPr>
        <w:tc>
          <w:tcPr>
            <w:tcW w:w="5673" w:type="dxa"/>
          </w:tcPr>
          <w:p w:rsidR="00EC094C" w:rsidRDefault="001C0BD3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Rapporti sulla qualità dell'Aria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 w:line="194" w:lineRule="exact"/>
              <w:ind w:left="30"/>
              <w:rPr>
                <w:rFonts w:ascii="Carlito"/>
                <w:sz w:val="17"/>
              </w:rPr>
            </w:pPr>
            <w:hyperlink r:id="rId17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0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0" w:lineRule="exact"/>
              <w:ind w:left="30"/>
              <w:rPr>
                <w:sz w:val="17"/>
              </w:rPr>
            </w:pPr>
            <w:r>
              <w:rPr>
                <w:sz w:val="17"/>
              </w:rPr>
              <w:t>Inventario delle emissioni in atmosfera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/>
              <w:ind w:left="30"/>
              <w:rPr>
                <w:rFonts w:ascii="Carlito"/>
                <w:sz w:val="17"/>
              </w:rPr>
            </w:pPr>
            <w:hyperlink r:id="rId18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8"/>
        </w:trPr>
        <w:tc>
          <w:tcPr>
            <w:tcW w:w="14777" w:type="dxa"/>
            <w:gridSpan w:val="4"/>
            <w:tcBorders>
              <w:bottom w:val="nil"/>
            </w:tcBorders>
          </w:tcPr>
          <w:p w:rsidR="00EC094C" w:rsidRDefault="00EC094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EC094C">
        <w:trPr>
          <w:trHeight w:val="230"/>
        </w:trPr>
        <w:tc>
          <w:tcPr>
            <w:tcW w:w="14777" w:type="dxa"/>
            <w:gridSpan w:val="4"/>
            <w:tcBorders>
              <w:top w:val="nil"/>
            </w:tcBorders>
            <w:shd w:val="clear" w:color="auto" w:fill="C0C0C0"/>
          </w:tcPr>
          <w:p w:rsidR="00EC094C" w:rsidRDefault="001C0BD3">
            <w:pPr>
              <w:pStyle w:val="TableParagraph"/>
              <w:spacing w:before="22" w:line="188" w:lineRule="exact"/>
              <w:ind w:left="6091" w:right="6082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SUOLO</w:t>
            </w:r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5" w:line="188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Argomento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5" w:line="188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Tipo di formato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5" w:line="188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Soggetto competente</w:t>
            </w:r>
          </w:p>
        </w:tc>
        <w:tc>
          <w:tcPr>
            <w:tcW w:w="3093" w:type="dxa"/>
          </w:tcPr>
          <w:p w:rsidR="00EC094C" w:rsidRDefault="001C0BD3">
            <w:pPr>
              <w:pStyle w:val="TableParagraph"/>
              <w:spacing w:before="15" w:line="188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Disponibile presso</w:t>
            </w:r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0" w:lineRule="exact"/>
              <w:ind w:left="30"/>
              <w:rPr>
                <w:sz w:val="17"/>
              </w:rPr>
            </w:pPr>
            <w:r>
              <w:rPr>
                <w:sz w:val="17"/>
              </w:rPr>
              <w:t>Relazione sullo stato dell'Ambiente (dal 2012)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/>
              <w:ind w:left="30"/>
              <w:rPr>
                <w:rFonts w:ascii="Carlito"/>
                <w:sz w:val="17"/>
              </w:rPr>
            </w:pPr>
            <w:hyperlink r:id="rId19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1" w:lineRule="exact"/>
              <w:ind w:left="30"/>
              <w:rPr>
                <w:sz w:val="17"/>
              </w:rPr>
            </w:pPr>
            <w:r>
              <w:rPr>
                <w:sz w:val="17"/>
              </w:rPr>
              <w:t>Relazione sullo stato dell'Ambiente (2004 - 2011)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 w:line="193" w:lineRule="exact"/>
              <w:ind w:left="30"/>
              <w:rPr>
                <w:rFonts w:ascii="Carlito"/>
                <w:sz w:val="17"/>
              </w:rPr>
            </w:pPr>
            <w:hyperlink r:id="rId20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0"/>
              <w:ind w:left="30"/>
              <w:rPr>
                <w:sz w:val="17"/>
              </w:rPr>
            </w:pPr>
            <w:r>
              <w:rPr>
                <w:sz w:val="17"/>
              </w:rPr>
              <w:t>Piano di Assetto Idrogeologico (PAI)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0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0"/>
              <w:rPr>
                <w:sz w:val="17"/>
              </w:rPr>
            </w:pPr>
            <w:r>
              <w:rPr>
                <w:sz w:val="17"/>
              </w:rPr>
              <w:t>Autorità di Bacino della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9"/>
              <w:ind w:left="30"/>
              <w:rPr>
                <w:rFonts w:ascii="Carlito"/>
                <w:sz w:val="17"/>
              </w:rPr>
            </w:pPr>
            <w:hyperlink r:id="rId21">
              <w:proofErr w:type="spellStart"/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AdB</w:t>
              </w:r>
              <w:proofErr w:type="spellEnd"/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 xml:space="preserve"> Puglia</w:t>
              </w:r>
            </w:hyperlink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1" w:lineRule="exact"/>
              <w:ind w:left="30"/>
              <w:rPr>
                <w:sz w:val="17"/>
              </w:rPr>
            </w:pPr>
            <w:r>
              <w:rPr>
                <w:sz w:val="17"/>
              </w:rPr>
              <w:t>Piano di Assetto Idrogeologico (</w:t>
            </w:r>
            <w:proofErr w:type="spellStart"/>
            <w:r>
              <w:rPr>
                <w:sz w:val="17"/>
              </w:rPr>
              <w:t>WebGIS</w:t>
            </w:r>
            <w:proofErr w:type="spellEnd"/>
            <w:r>
              <w:rPr>
                <w:sz w:val="17"/>
              </w:rPr>
              <w:t xml:space="preserve"> PAI)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Autorità di Bacino della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 w:line="193" w:lineRule="exact"/>
              <w:ind w:left="30"/>
              <w:rPr>
                <w:rFonts w:ascii="Carlito"/>
                <w:sz w:val="17"/>
              </w:rPr>
            </w:pPr>
            <w:hyperlink r:id="rId22">
              <w:proofErr w:type="spellStart"/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AdB</w:t>
              </w:r>
              <w:proofErr w:type="spellEnd"/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 xml:space="preserve"> Puglia</w:t>
              </w:r>
            </w:hyperlink>
          </w:p>
        </w:tc>
      </w:tr>
      <w:tr w:rsidR="00EC094C">
        <w:trPr>
          <w:trHeight w:val="227"/>
        </w:trPr>
        <w:tc>
          <w:tcPr>
            <w:tcW w:w="14777" w:type="dxa"/>
            <w:gridSpan w:val="4"/>
            <w:tcBorders>
              <w:bottom w:val="nil"/>
            </w:tcBorders>
          </w:tcPr>
          <w:p w:rsidR="00EC094C" w:rsidRDefault="00EC094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EC094C">
        <w:trPr>
          <w:trHeight w:val="231"/>
        </w:trPr>
        <w:tc>
          <w:tcPr>
            <w:tcW w:w="14777" w:type="dxa"/>
            <w:gridSpan w:val="4"/>
            <w:tcBorders>
              <w:top w:val="nil"/>
            </w:tcBorders>
            <w:shd w:val="clear" w:color="auto" w:fill="C0C0C0"/>
          </w:tcPr>
          <w:p w:rsidR="00EC094C" w:rsidRDefault="001C0BD3">
            <w:pPr>
              <w:pStyle w:val="TableParagraph"/>
              <w:spacing w:before="22" w:line="189" w:lineRule="exact"/>
              <w:ind w:left="6093" w:right="6082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CAMPI ELETTROMAGNETICI</w:t>
            </w:r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4" w:line="188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Argomento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4" w:line="188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Tipo di formato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4" w:line="188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Soggetto competente</w:t>
            </w:r>
          </w:p>
        </w:tc>
        <w:tc>
          <w:tcPr>
            <w:tcW w:w="3093" w:type="dxa"/>
          </w:tcPr>
          <w:p w:rsidR="00EC094C" w:rsidRDefault="001C0BD3">
            <w:pPr>
              <w:pStyle w:val="TableParagraph"/>
              <w:spacing w:before="14" w:line="188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Disponibile presso</w:t>
            </w:r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1" w:lineRule="exact"/>
              <w:ind w:left="30"/>
              <w:rPr>
                <w:sz w:val="17"/>
              </w:rPr>
            </w:pPr>
            <w:r>
              <w:rPr>
                <w:sz w:val="17"/>
              </w:rPr>
              <w:t>Relazione sullo stato dell'Ambiente (dal 2012)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 w:line="193" w:lineRule="exact"/>
              <w:ind w:left="30"/>
              <w:rPr>
                <w:rFonts w:ascii="Carlito"/>
                <w:sz w:val="17"/>
              </w:rPr>
            </w:pPr>
            <w:hyperlink r:id="rId23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0"/>
              <w:ind w:left="30"/>
              <w:rPr>
                <w:sz w:val="17"/>
              </w:rPr>
            </w:pPr>
            <w:r>
              <w:rPr>
                <w:sz w:val="17"/>
              </w:rPr>
              <w:t>Relazione sullo stato dell'Ambiente (2004 - 2011)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0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0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7" w:line="194" w:lineRule="exact"/>
              <w:ind w:left="30"/>
              <w:rPr>
                <w:rFonts w:ascii="Carlito"/>
                <w:sz w:val="17"/>
              </w:rPr>
            </w:pPr>
            <w:hyperlink r:id="rId24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0" w:lineRule="exact"/>
              <w:ind w:left="30"/>
              <w:rPr>
                <w:sz w:val="17"/>
              </w:rPr>
            </w:pPr>
            <w:r>
              <w:rPr>
                <w:sz w:val="17"/>
              </w:rPr>
              <w:t>Monitoraggio dei campi elettromagnetici (</w:t>
            </w:r>
            <w:proofErr w:type="spellStart"/>
            <w:r>
              <w:rPr>
                <w:sz w:val="17"/>
              </w:rPr>
              <w:t>WebGIS</w:t>
            </w:r>
            <w:proofErr w:type="spellEnd"/>
            <w:r>
              <w:rPr>
                <w:sz w:val="17"/>
              </w:rPr>
              <w:t xml:space="preserve"> Agenti Fisici)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/>
              <w:ind w:left="30"/>
              <w:rPr>
                <w:rFonts w:ascii="Carlito"/>
                <w:sz w:val="17"/>
              </w:rPr>
            </w:pPr>
            <w:hyperlink r:id="rId25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3"/>
        </w:trPr>
        <w:tc>
          <w:tcPr>
            <w:tcW w:w="5673" w:type="dxa"/>
          </w:tcPr>
          <w:p w:rsidR="00EC094C" w:rsidRDefault="001C0BD3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Monitoraggio dei campi elettromagnetici a RF (2006-2008)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 w:line="194" w:lineRule="exact"/>
              <w:ind w:left="30"/>
              <w:rPr>
                <w:rFonts w:ascii="Carlito"/>
                <w:sz w:val="17"/>
              </w:rPr>
            </w:pPr>
            <w:hyperlink r:id="rId26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6"/>
        </w:trPr>
        <w:tc>
          <w:tcPr>
            <w:tcW w:w="14777" w:type="dxa"/>
            <w:gridSpan w:val="4"/>
            <w:tcBorders>
              <w:bottom w:val="nil"/>
            </w:tcBorders>
          </w:tcPr>
          <w:p w:rsidR="00EC094C" w:rsidRDefault="00EC094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EC094C">
        <w:trPr>
          <w:trHeight w:val="232"/>
        </w:trPr>
        <w:tc>
          <w:tcPr>
            <w:tcW w:w="14777" w:type="dxa"/>
            <w:gridSpan w:val="4"/>
            <w:tcBorders>
              <w:top w:val="nil"/>
            </w:tcBorders>
            <w:shd w:val="clear" w:color="auto" w:fill="C0C0C0"/>
          </w:tcPr>
          <w:p w:rsidR="00EC094C" w:rsidRDefault="001C0BD3">
            <w:pPr>
              <w:pStyle w:val="TableParagraph"/>
              <w:spacing w:before="24" w:line="188" w:lineRule="exact"/>
              <w:ind w:left="6093" w:right="6082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TERRITORIO</w:t>
            </w:r>
          </w:p>
        </w:tc>
      </w:tr>
      <w:tr w:rsidR="00EC094C">
        <w:trPr>
          <w:trHeight w:val="220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3" w:line="188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Argomento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3" w:line="188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Tipo di formato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3" w:line="188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Soggetto competente</w:t>
            </w:r>
          </w:p>
        </w:tc>
        <w:tc>
          <w:tcPr>
            <w:tcW w:w="3093" w:type="dxa"/>
          </w:tcPr>
          <w:p w:rsidR="00EC094C" w:rsidRDefault="001C0BD3">
            <w:pPr>
              <w:pStyle w:val="TableParagraph"/>
              <w:spacing w:before="13" w:line="188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Disponibile presso</w:t>
            </w:r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1" w:lineRule="exact"/>
              <w:ind w:left="30"/>
              <w:rPr>
                <w:sz w:val="17"/>
              </w:rPr>
            </w:pPr>
            <w:r>
              <w:rPr>
                <w:sz w:val="17"/>
              </w:rPr>
              <w:t>Relazione sullo stato dell'Ambiente (dal 2012)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 w:line="193" w:lineRule="exact"/>
              <w:ind w:left="30"/>
              <w:rPr>
                <w:rFonts w:ascii="Carlito"/>
                <w:sz w:val="17"/>
              </w:rPr>
            </w:pPr>
            <w:hyperlink r:id="rId27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2" w:line="190" w:lineRule="exact"/>
              <w:ind w:left="30"/>
              <w:rPr>
                <w:sz w:val="17"/>
              </w:rPr>
            </w:pPr>
            <w:r>
              <w:rPr>
                <w:sz w:val="17"/>
              </w:rPr>
              <w:t>Relazione sullo stato dell'Ambiente (2004 - 2011)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2" w:line="190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2" w:line="190" w:lineRule="exact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9"/>
              <w:ind w:left="30"/>
              <w:rPr>
                <w:rFonts w:ascii="Carlito"/>
                <w:sz w:val="17"/>
              </w:rPr>
            </w:pPr>
            <w:hyperlink r:id="rId28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1" w:lineRule="exact"/>
              <w:ind w:left="30"/>
              <w:rPr>
                <w:sz w:val="17"/>
              </w:rPr>
            </w:pPr>
            <w:proofErr w:type="spellStart"/>
            <w:r>
              <w:rPr>
                <w:sz w:val="17"/>
              </w:rPr>
              <w:t>Idrogeomofologia</w:t>
            </w:r>
            <w:proofErr w:type="spellEnd"/>
            <w:r>
              <w:rPr>
                <w:sz w:val="17"/>
              </w:rPr>
              <w:t xml:space="preserve"> (</w:t>
            </w:r>
            <w:proofErr w:type="spellStart"/>
            <w:r>
              <w:rPr>
                <w:sz w:val="17"/>
              </w:rPr>
              <w:t>WebGIS</w:t>
            </w:r>
            <w:proofErr w:type="spellEnd"/>
            <w:r>
              <w:rPr>
                <w:sz w:val="17"/>
              </w:rPr>
              <w:t xml:space="preserve"> Cartografie Tecniche e Tematiche)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Regione Puglia</w:t>
            </w:r>
          </w:p>
        </w:tc>
        <w:tc>
          <w:tcPr>
            <w:tcW w:w="3093" w:type="dxa"/>
          </w:tcPr>
          <w:p w:rsidR="00EC094C" w:rsidRDefault="001C0BD3">
            <w:pPr>
              <w:pStyle w:val="TableParagraph"/>
              <w:spacing w:before="8" w:line="193" w:lineRule="exact"/>
              <w:ind w:left="30"/>
              <w:rPr>
                <w:rFonts w:ascii="Carlito"/>
                <w:sz w:val="17"/>
              </w:rPr>
            </w:pPr>
            <w:r>
              <w:rPr>
                <w:rFonts w:ascii="Carlito"/>
                <w:color w:val="0000FF"/>
                <w:sz w:val="17"/>
                <w:u w:val="single" w:color="0000FF"/>
              </w:rPr>
              <w:t>S.I.T. Puglia</w:t>
            </w:r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0"/>
              <w:ind w:left="30"/>
              <w:rPr>
                <w:sz w:val="17"/>
              </w:rPr>
            </w:pPr>
            <w:r>
              <w:rPr>
                <w:sz w:val="17"/>
              </w:rPr>
              <w:t>Carta Giacimentologica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0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0"/>
              <w:rPr>
                <w:sz w:val="17"/>
              </w:rPr>
            </w:pPr>
            <w:r>
              <w:rPr>
                <w:sz w:val="17"/>
              </w:rPr>
              <w:t>Regione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9"/>
              <w:ind w:left="30"/>
              <w:rPr>
                <w:rFonts w:ascii="Carlito"/>
                <w:sz w:val="17"/>
              </w:rPr>
            </w:pPr>
            <w:hyperlink r:id="rId29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S.I.T. Puglia</w:t>
              </w:r>
            </w:hyperlink>
          </w:p>
        </w:tc>
      </w:tr>
      <w:tr w:rsidR="00EC094C">
        <w:trPr>
          <w:trHeight w:val="228"/>
        </w:trPr>
        <w:tc>
          <w:tcPr>
            <w:tcW w:w="5673" w:type="dxa"/>
            <w:tcBorders>
              <w:bottom w:val="nil"/>
            </w:tcBorders>
          </w:tcPr>
          <w:p w:rsidR="00EC094C" w:rsidRDefault="001C0BD3">
            <w:pPr>
              <w:pStyle w:val="TableParagraph"/>
              <w:spacing w:line="240" w:lineRule="auto"/>
              <w:ind w:left="30"/>
              <w:rPr>
                <w:sz w:val="17"/>
              </w:rPr>
            </w:pPr>
            <w:r>
              <w:rPr>
                <w:sz w:val="17"/>
              </w:rPr>
              <w:t>Piano Paesaggistico Territoriale - PPTR</w:t>
            </w:r>
          </w:p>
        </w:tc>
        <w:tc>
          <w:tcPr>
            <w:tcW w:w="1890" w:type="dxa"/>
            <w:tcBorders>
              <w:bottom w:val="nil"/>
            </w:tcBorders>
          </w:tcPr>
          <w:p w:rsidR="00EC094C" w:rsidRDefault="001C0BD3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  <w:tcBorders>
              <w:bottom w:val="nil"/>
            </w:tcBorders>
          </w:tcPr>
          <w:p w:rsidR="00EC094C" w:rsidRDefault="001C0BD3">
            <w:pPr>
              <w:pStyle w:val="TableParagraph"/>
              <w:spacing w:line="240" w:lineRule="auto"/>
              <w:rPr>
                <w:sz w:val="17"/>
              </w:rPr>
            </w:pPr>
            <w:r>
              <w:rPr>
                <w:sz w:val="17"/>
              </w:rPr>
              <w:t>Regione Puglia</w:t>
            </w:r>
          </w:p>
        </w:tc>
        <w:tc>
          <w:tcPr>
            <w:tcW w:w="3093" w:type="dxa"/>
            <w:tcBorders>
              <w:bottom w:val="nil"/>
            </w:tcBorders>
          </w:tcPr>
          <w:p w:rsidR="00EC094C" w:rsidRDefault="00E102B3">
            <w:pPr>
              <w:pStyle w:val="TableParagraph"/>
              <w:spacing w:before="8" w:line="200" w:lineRule="exact"/>
              <w:ind w:left="30"/>
              <w:rPr>
                <w:rFonts w:ascii="Carlito"/>
                <w:sz w:val="17"/>
              </w:rPr>
            </w:pPr>
            <w:hyperlink r:id="rId30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S.I.T. Puglia</w:t>
              </w:r>
            </w:hyperlink>
          </w:p>
        </w:tc>
      </w:tr>
      <w:bookmarkEnd w:id="1"/>
    </w:tbl>
    <w:p w:rsidR="00EC094C" w:rsidRDefault="00EC094C">
      <w:pPr>
        <w:spacing w:line="200" w:lineRule="exact"/>
        <w:rPr>
          <w:rFonts w:ascii="Carlito"/>
          <w:sz w:val="17"/>
        </w:rPr>
        <w:sectPr w:rsidR="00EC094C">
          <w:headerReference w:type="default" r:id="rId31"/>
          <w:footerReference w:type="default" r:id="rId32"/>
          <w:type w:val="continuous"/>
          <w:pgSz w:w="16840" w:h="11900" w:orient="landscape"/>
          <w:pgMar w:top="1000" w:right="920" w:bottom="620" w:left="900" w:header="488" w:footer="427" w:gutter="0"/>
          <w:pgNumType w:start="1"/>
          <w:cols w:space="720"/>
        </w:sectPr>
      </w:pPr>
    </w:p>
    <w:tbl>
      <w:tblPr>
        <w:tblStyle w:val="TableNormal"/>
        <w:tblW w:w="0" w:type="auto"/>
        <w:tblInd w:w="1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3"/>
        <w:gridCol w:w="1890"/>
        <w:gridCol w:w="4121"/>
        <w:gridCol w:w="3093"/>
      </w:tblGrid>
      <w:tr w:rsidR="00EC094C">
        <w:trPr>
          <w:trHeight w:val="220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0" w:lineRule="exact"/>
              <w:ind w:left="30"/>
              <w:rPr>
                <w:sz w:val="17"/>
              </w:rPr>
            </w:pPr>
            <w:r>
              <w:rPr>
                <w:sz w:val="17"/>
              </w:rPr>
              <w:lastRenderedPageBreak/>
              <w:t>Piano Urbanistico Territoriale Tematico "Paesaggio" - PUTT/p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Regione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/>
              <w:ind w:left="30"/>
              <w:rPr>
                <w:rFonts w:ascii="Carlito"/>
                <w:sz w:val="17"/>
              </w:rPr>
            </w:pPr>
            <w:hyperlink r:id="rId33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S.I.T. Puglia</w:t>
              </w:r>
            </w:hyperlink>
          </w:p>
        </w:tc>
      </w:tr>
      <w:tr w:rsidR="00EC094C">
        <w:trPr>
          <w:trHeight w:val="222"/>
        </w:trPr>
        <w:tc>
          <w:tcPr>
            <w:tcW w:w="14777" w:type="dxa"/>
            <w:gridSpan w:val="4"/>
          </w:tcPr>
          <w:p w:rsidR="00EC094C" w:rsidRDefault="00EC094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4"/>
              </w:rPr>
            </w:pPr>
          </w:p>
        </w:tc>
      </w:tr>
      <w:tr w:rsidR="00EC094C">
        <w:trPr>
          <w:trHeight w:val="221"/>
        </w:trPr>
        <w:tc>
          <w:tcPr>
            <w:tcW w:w="14777" w:type="dxa"/>
            <w:gridSpan w:val="4"/>
            <w:shd w:val="clear" w:color="auto" w:fill="C0C0C0"/>
          </w:tcPr>
          <w:p w:rsidR="00EC094C" w:rsidRDefault="001C0BD3">
            <w:pPr>
              <w:pStyle w:val="TableParagraph"/>
              <w:spacing w:before="13" w:line="188" w:lineRule="exact"/>
              <w:ind w:left="6093" w:right="6082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AREE PROTETTE</w:t>
            </w:r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5" w:line="188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Argomento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5" w:line="188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Tipo di formato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5" w:line="188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Soggetto competente</w:t>
            </w:r>
          </w:p>
        </w:tc>
        <w:tc>
          <w:tcPr>
            <w:tcW w:w="3093" w:type="dxa"/>
          </w:tcPr>
          <w:p w:rsidR="00EC094C" w:rsidRDefault="001C0BD3">
            <w:pPr>
              <w:pStyle w:val="TableParagraph"/>
              <w:spacing w:before="15" w:line="188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Disponibile presso</w:t>
            </w:r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0" w:lineRule="exact"/>
              <w:ind w:left="30"/>
              <w:rPr>
                <w:sz w:val="17"/>
              </w:rPr>
            </w:pPr>
            <w:r>
              <w:rPr>
                <w:sz w:val="17"/>
              </w:rPr>
              <w:t>Relazione sullo stato dell'Ambiente (dal 2012)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/>
              <w:ind w:left="30"/>
              <w:rPr>
                <w:rFonts w:ascii="Carlito"/>
                <w:sz w:val="17"/>
              </w:rPr>
            </w:pPr>
            <w:hyperlink r:id="rId34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1" w:lineRule="exact"/>
              <w:ind w:left="30"/>
              <w:rPr>
                <w:sz w:val="17"/>
              </w:rPr>
            </w:pPr>
            <w:r>
              <w:rPr>
                <w:sz w:val="17"/>
              </w:rPr>
              <w:t>Relazione sullo stato dell'Ambiente (2004 - 2011)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A.R.P.A.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 w:line="193" w:lineRule="exact"/>
              <w:ind w:left="30"/>
              <w:rPr>
                <w:rFonts w:ascii="Carlito"/>
                <w:sz w:val="17"/>
              </w:rPr>
            </w:pPr>
            <w:hyperlink r:id="rId35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A.R.P.A. Puglia</w:t>
              </w:r>
            </w:hyperlink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0"/>
              <w:ind w:left="30"/>
              <w:rPr>
                <w:sz w:val="17"/>
              </w:rPr>
            </w:pPr>
            <w:r>
              <w:rPr>
                <w:sz w:val="17"/>
              </w:rPr>
              <w:t>Cartografia SIC, ZPS, Aree Protette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0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0"/>
              <w:rPr>
                <w:sz w:val="17"/>
              </w:rPr>
            </w:pPr>
            <w:r>
              <w:rPr>
                <w:sz w:val="17"/>
              </w:rPr>
              <w:t>Regione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9"/>
              <w:ind w:left="30"/>
              <w:rPr>
                <w:rFonts w:ascii="Carlito"/>
                <w:sz w:val="17"/>
              </w:rPr>
            </w:pPr>
            <w:hyperlink r:id="rId36">
              <w:proofErr w:type="spellStart"/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WebGIS</w:t>
              </w:r>
              <w:proofErr w:type="spellEnd"/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 xml:space="preserve"> Regione Puglia</w:t>
              </w:r>
            </w:hyperlink>
          </w:p>
        </w:tc>
      </w:tr>
      <w:tr w:rsidR="00EC094C">
        <w:trPr>
          <w:trHeight w:val="228"/>
        </w:trPr>
        <w:tc>
          <w:tcPr>
            <w:tcW w:w="14777" w:type="dxa"/>
            <w:gridSpan w:val="4"/>
            <w:tcBorders>
              <w:bottom w:val="nil"/>
            </w:tcBorders>
          </w:tcPr>
          <w:p w:rsidR="00EC094C" w:rsidRDefault="00EC094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EC094C">
        <w:trPr>
          <w:trHeight w:val="230"/>
        </w:trPr>
        <w:tc>
          <w:tcPr>
            <w:tcW w:w="14777" w:type="dxa"/>
            <w:gridSpan w:val="4"/>
            <w:tcBorders>
              <w:top w:val="nil"/>
            </w:tcBorders>
            <w:shd w:val="clear" w:color="auto" w:fill="C0C0C0"/>
          </w:tcPr>
          <w:p w:rsidR="00EC094C" w:rsidRDefault="001C0BD3">
            <w:pPr>
              <w:pStyle w:val="TableParagraph"/>
              <w:spacing w:before="22" w:line="188" w:lineRule="exact"/>
              <w:ind w:left="6098" w:right="6082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SALUTE E SICUREZZA UMANA</w:t>
            </w:r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3" w:line="189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Argomento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3" w:line="189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Tipo di formato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3" w:line="189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Soggetto competente</w:t>
            </w:r>
          </w:p>
        </w:tc>
        <w:tc>
          <w:tcPr>
            <w:tcW w:w="3093" w:type="dxa"/>
          </w:tcPr>
          <w:p w:rsidR="00EC094C" w:rsidRDefault="001C0BD3">
            <w:pPr>
              <w:pStyle w:val="TableParagraph"/>
              <w:spacing w:before="13" w:line="189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Disponibile presso</w:t>
            </w:r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0"/>
              <w:ind w:left="30"/>
              <w:rPr>
                <w:sz w:val="17"/>
              </w:rPr>
            </w:pPr>
            <w:r>
              <w:rPr>
                <w:sz w:val="17"/>
              </w:rPr>
              <w:t>Stato di Salute della Popolazione Pugliese (2006-2011)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0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0"/>
              <w:rPr>
                <w:sz w:val="17"/>
              </w:rPr>
            </w:pPr>
            <w:r>
              <w:rPr>
                <w:sz w:val="17"/>
              </w:rPr>
              <w:t>Osservatorio Epidemiologico Regionale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9"/>
              <w:ind w:left="30"/>
              <w:rPr>
                <w:rFonts w:ascii="Carlito"/>
                <w:sz w:val="17"/>
              </w:rPr>
            </w:pPr>
            <w:hyperlink r:id="rId37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Portale Regionale della Salute</w:t>
              </w:r>
            </w:hyperlink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0" w:lineRule="exact"/>
              <w:ind w:left="30"/>
              <w:rPr>
                <w:sz w:val="17"/>
              </w:rPr>
            </w:pPr>
            <w:r>
              <w:rPr>
                <w:sz w:val="17"/>
              </w:rPr>
              <w:t>Stato di salute (2005 - 2006)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Osservatorio Epidemiologico Regionale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/>
              <w:ind w:left="30"/>
              <w:rPr>
                <w:rFonts w:ascii="Carlito"/>
                <w:sz w:val="17"/>
              </w:rPr>
            </w:pPr>
            <w:hyperlink r:id="rId38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O.E.R. Puglia</w:t>
              </w:r>
            </w:hyperlink>
          </w:p>
        </w:tc>
      </w:tr>
      <w:tr w:rsidR="00EC094C">
        <w:trPr>
          <w:trHeight w:val="223"/>
        </w:trPr>
        <w:tc>
          <w:tcPr>
            <w:tcW w:w="5673" w:type="dxa"/>
          </w:tcPr>
          <w:p w:rsidR="00EC094C" w:rsidRDefault="001C0BD3">
            <w:pPr>
              <w:pStyle w:val="TableParagraph"/>
              <w:ind w:left="30"/>
              <w:rPr>
                <w:sz w:val="17"/>
              </w:rPr>
            </w:pPr>
            <w:r>
              <w:rPr>
                <w:sz w:val="17"/>
              </w:rPr>
              <w:t>Atlante delle cause di morte della Regione Puglia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rPr>
                <w:sz w:val="17"/>
              </w:rPr>
            </w:pPr>
            <w:r>
              <w:rPr>
                <w:sz w:val="17"/>
              </w:rPr>
              <w:t>Osservatorio Epidemiologico Regionale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 w:line="194" w:lineRule="exact"/>
              <w:ind w:left="30"/>
              <w:rPr>
                <w:rFonts w:ascii="Carlito"/>
                <w:sz w:val="17"/>
              </w:rPr>
            </w:pPr>
            <w:hyperlink r:id="rId39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Portale Regionale della Salute</w:t>
              </w:r>
            </w:hyperlink>
          </w:p>
        </w:tc>
      </w:tr>
      <w:tr w:rsidR="00EC094C">
        <w:trPr>
          <w:trHeight w:val="220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0" w:lineRule="exact"/>
              <w:ind w:left="30"/>
              <w:rPr>
                <w:sz w:val="17"/>
              </w:rPr>
            </w:pPr>
            <w:r>
              <w:rPr>
                <w:sz w:val="17"/>
              </w:rPr>
              <w:t>Strutture sanitarie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ASL LE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/>
              <w:ind w:left="30"/>
              <w:rPr>
                <w:rFonts w:ascii="Carlito"/>
                <w:sz w:val="17"/>
              </w:rPr>
            </w:pPr>
            <w:hyperlink r:id="rId40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Portale Regionale della Salute</w:t>
              </w:r>
            </w:hyperlink>
          </w:p>
        </w:tc>
      </w:tr>
      <w:tr w:rsidR="00EC094C">
        <w:trPr>
          <w:trHeight w:val="228"/>
        </w:trPr>
        <w:tc>
          <w:tcPr>
            <w:tcW w:w="14777" w:type="dxa"/>
            <w:gridSpan w:val="4"/>
            <w:tcBorders>
              <w:bottom w:val="nil"/>
            </w:tcBorders>
          </w:tcPr>
          <w:p w:rsidR="00EC094C" w:rsidRDefault="00EC094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EC094C">
        <w:trPr>
          <w:trHeight w:val="230"/>
        </w:trPr>
        <w:tc>
          <w:tcPr>
            <w:tcW w:w="14777" w:type="dxa"/>
            <w:gridSpan w:val="4"/>
            <w:tcBorders>
              <w:top w:val="nil"/>
            </w:tcBorders>
            <w:shd w:val="clear" w:color="auto" w:fill="C0C0C0"/>
          </w:tcPr>
          <w:p w:rsidR="00EC094C" w:rsidRDefault="001C0BD3">
            <w:pPr>
              <w:pStyle w:val="TableParagraph"/>
              <w:spacing w:before="22" w:line="188" w:lineRule="exact"/>
              <w:ind w:left="6091" w:right="6082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IGIENE URBANA E RIFIUTI</w:t>
            </w:r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5" w:line="188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Argomento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5" w:line="188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Tipo di formato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5" w:line="188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Soggetto competente</w:t>
            </w:r>
          </w:p>
        </w:tc>
        <w:tc>
          <w:tcPr>
            <w:tcW w:w="3093" w:type="dxa"/>
          </w:tcPr>
          <w:p w:rsidR="00EC094C" w:rsidRDefault="001C0BD3">
            <w:pPr>
              <w:pStyle w:val="TableParagraph"/>
              <w:spacing w:before="15" w:line="188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Disponibile presso</w:t>
            </w:r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0" w:lineRule="exact"/>
              <w:ind w:left="30"/>
              <w:rPr>
                <w:sz w:val="17"/>
              </w:rPr>
            </w:pPr>
            <w:r>
              <w:rPr>
                <w:sz w:val="17"/>
              </w:rPr>
              <w:t>Monitoraggio raccolta RSU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Regione Puglia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/>
              <w:ind w:left="30"/>
              <w:rPr>
                <w:rFonts w:ascii="Carlito"/>
                <w:sz w:val="17"/>
              </w:rPr>
            </w:pPr>
            <w:hyperlink r:id="rId41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Portale Ambientale Regione Puglia</w:t>
              </w:r>
            </w:hyperlink>
          </w:p>
        </w:tc>
      </w:tr>
      <w:tr w:rsidR="00EC094C">
        <w:trPr>
          <w:trHeight w:val="885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49" w:line="240" w:lineRule="auto"/>
              <w:ind w:left="30" w:right="208"/>
              <w:jc w:val="both"/>
              <w:rPr>
                <w:sz w:val="17"/>
              </w:rPr>
            </w:pPr>
            <w:r>
              <w:rPr>
                <w:sz w:val="17"/>
              </w:rPr>
              <w:t xml:space="preserve">Disposizioni in materia di gestione del ciclo dei rifiuti. modifica alla L.R. 24/12 “rafforzamento delle pubbliche funzioni nell’organizzazione e nel governo dei servizi pubblici </w:t>
            </w:r>
            <w:proofErr w:type="gramStart"/>
            <w:r>
              <w:rPr>
                <w:sz w:val="17"/>
              </w:rPr>
              <w:t>locali”-</w:t>
            </w:r>
            <w:proofErr w:type="gramEnd"/>
            <w:r>
              <w:rPr>
                <w:sz w:val="17"/>
              </w:rPr>
              <w:t xml:space="preserve"> variazione di bilancio compensativa</w:t>
            </w:r>
          </w:p>
        </w:tc>
        <w:tc>
          <w:tcPr>
            <w:tcW w:w="1890" w:type="dxa"/>
          </w:tcPr>
          <w:p w:rsidR="00EC094C" w:rsidRDefault="00EC094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  <w:p w:rsidR="00EC094C" w:rsidRDefault="001C0BD3">
            <w:pPr>
              <w:pStyle w:val="TableParagraph"/>
              <w:spacing w:before="136" w:line="240" w:lineRule="auto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EC094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8"/>
              </w:rPr>
            </w:pPr>
          </w:p>
          <w:p w:rsidR="00EC094C" w:rsidRDefault="001C0BD3">
            <w:pPr>
              <w:pStyle w:val="TableParagraph"/>
              <w:spacing w:before="136" w:line="240" w:lineRule="auto"/>
              <w:rPr>
                <w:sz w:val="17"/>
              </w:rPr>
            </w:pPr>
            <w:r>
              <w:rPr>
                <w:sz w:val="17"/>
              </w:rPr>
              <w:t>Regione Puglia</w:t>
            </w:r>
          </w:p>
        </w:tc>
        <w:tc>
          <w:tcPr>
            <w:tcW w:w="3093" w:type="dxa"/>
          </w:tcPr>
          <w:p w:rsidR="00EC094C" w:rsidRDefault="00EC094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  <w:p w:rsidR="00EC094C" w:rsidRDefault="00EC094C">
            <w:pPr>
              <w:pStyle w:val="TableParagraph"/>
              <w:spacing w:before="7" w:line="240" w:lineRule="auto"/>
              <w:ind w:left="0"/>
              <w:rPr>
                <w:rFonts w:ascii="Times New Roman"/>
                <w:sz w:val="13"/>
              </w:rPr>
            </w:pPr>
          </w:p>
          <w:p w:rsidR="00EC094C" w:rsidRDefault="00E102B3">
            <w:pPr>
              <w:pStyle w:val="TableParagraph"/>
              <w:spacing w:before="0" w:line="240" w:lineRule="auto"/>
              <w:ind w:left="30"/>
              <w:rPr>
                <w:rFonts w:ascii="Carlito"/>
                <w:sz w:val="17"/>
              </w:rPr>
            </w:pPr>
            <w:hyperlink r:id="rId42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Regione Puglia</w:t>
              </w:r>
            </w:hyperlink>
          </w:p>
        </w:tc>
      </w:tr>
      <w:tr w:rsidR="00EC094C">
        <w:trPr>
          <w:trHeight w:val="228"/>
        </w:trPr>
        <w:tc>
          <w:tcPr>
            <w:tcW w:w="14777" w:type="dxa"/>
            <w:gridSpan w:val="4"/>
            <w:tcBorders>
              <w:bottom w:val="nil"/>
            </w:tcBorders>
          </w:tcPr>
          <w:p w:rsidR="00EC094C" w:rsidRDefault="00EC094C">
            <w:pPr>
              <w:pStyle w:val="TableParagraph"/>
              <w:spacing w:before="0" w:line="240" w:lineRule="auto"/>
              <w:ind w:left="0"/>
              <w:rPr>
                <w:rFonts w:ascii="Times New Roman"/>
                <w:sz w:val="16"/>
              </w:rPr>
            </w:pPr>
          </w:p>
        </w:tc>
      </w:tr>
      <w:tr w:rsidR="00EC094C">
        <w:trPr>
          <w:trHeight w:val="253"/>
        </w:trPr>
        <w:tc>
          <w:tcPr>
            <w:tcW w:w="14777" w:type="dxa"/>
            <w:gridSpan w:val="4"/>
            <w:tcBorders>
              <w:top w:val="nil"/>
            </w:tcBorders>
            <w:shd w:val="clear" w:color="auto" w:fill="C0C0C0"/>
          </w:tcPr>
          <w:p w:rsidR="00EC094C" w:rsidRDefault="001C0BD3">
            <w:pPr>
              <w:pStyle w:val="TableParagraph"/>
              <w:spacing w:before="34" w:line="240" w:lineRule="auto"/>
              <w:ind w:left="6092" w:right="6082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DOCUMENTI INTERNAZIONALI</w:t>
            </w:r>
          </w:p>
        </w:tc>
      </w:tr>
      <w:tr w:rsidR="00EC094C">
        <w:trPr>
          <w:trHeight w:val="222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4" w:line="188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Argomento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4" w:line="188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Tipo di formato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4" w:line="188" w:lineRule="exact"/>
              <w:rPr>
                <w:b/>
                <w:sz w:val="17"/>
              </w:rPr>
            </w:pPr>
            <w:r>
              <w:rPr>
                <w:b/>
                <w:sz w:val="17"/>
              </w:rPr>
              <w:t>Soggetto competente</w:t>
            </w:r>
          </w:p>
        </w:tc>
        <w:tc>
          <w:tcPr>
            <w:tcW w:w="3093" w:type="dxa"/>
          </w:tcPr>
          <w:p w:rsidR="00EC094C" w:rsidRDefault="001C0BD3">
            <w:pPr>
              <w:pStyle w:val="TableParagraph"/>
              <w:spacing w:before="14" w:line="188" w:lineRule="exact"/>
              <w:ind w:left="30"/>
              <w:rPr>
                <w:b/>
                <w:sz w:val="17"/>
              </w:rPr>
            </w:pPr>
            <w:r>
              <w:rPr>
                <w:b/>
                <w:sz w:val="17"/>
              </w:rPr>
              <w:t>Disponibile presso</w:t>
            </w:r>
          </w:p>
        </w:tc>
      </w:tr>
      <w:tr w:rsidR="00EC094C">
        <w:trPr>
          <w:trHeight w:val="245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23" w:line="240" w:lineRule="auto"/>
              <w:ind w:left="30"/>
              <w:rPr>
                <w:sz w:val="17"/>
              </w:rPr>
            </w:pPr>
            <w:r>
              <w:rPr>
                <w:sz w:val="17"/>
              </w:rPr>
              <w:t>Convenzione di Århus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23" w:line="240" w:lineRule="auto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23" w:line="240" w:lineRule="auto"/>
              <w:rPr>
                <w:sz w:val="17"/>
              </w:rPr>
            </w:pPr>
            <w:r>
              <w:rPr>
                <w:sz w:val="17"/>
              </w:rPr>
              <w:t>Unione Europea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20" w:line="204" w:lineRule="exact"/>
              <w:ind w:left="30"/>
              <w:rPr>
                <w:rFonts w:ascii="Carlito"/>
                <w:sz w:val="17"/>
              </w:rPr>
            </w:pPr>
            <w:hyperlink r:id="rId43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U.E.</w:t>
              </w:r>
            </w:hyperlink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1" w:lineRule="exact"/>
              <w:ind w:left="30"/>
              <w:rPr>
                <w:sz w:val="17"/>
              </w:rPr>
            </w:pPr>
            <w:r>
              <w:rPr>
                <w:sz w:val="17"/>
              </w:rPr>
              <w:t>Conferenza di Rio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1" w:lineRule="exact"/>
              <w:rPr>
                <w:sz w:val="17"/>
              </w:rPr>
            </w:pPr>
            <w:r>
              <w:rPr>
                <w:sz w:val="17"/>
              </w:rPr>
              <w:t>Nazioni Unite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 w:line="193" w:lineRule="exact"/>
              <w:ind w:left="30"/>
              <w:rPr>
                <w:rFonts w:ascii="Carlito"/>
                <w:sz w:val="17"/>
              </w:rPr>
            </w:pPr>
            <w:hyperlink r:id="rId44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Rio+20</w:t>
              </w:r>
            </w:hyperlink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before="10"/>
              <w:ind w:left="30"/>
              <w:rPr>
                <w:sz w:val="17"/>
              </w:rPr>
            </w:pPr>
            <w:r>
              <w:rPr>
                <w:sz w:val="17"/>
              </w:rPr>
              <w:t>Agenda 21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before="10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before="10"/>
              <w:rPr>
                <w:sz w:val="17"/>
              </w:rPr>
            </w:pPr>
            <w:r>
              <w:rPr>
                <w:sz w:val="17"/>
              </w:rPr>
              <w:t>Nazioni Unite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9"/>
              <w:ind w:left="30"/>
              <w:rPr>
                <w:rFonts w:ascii="Carlito"/>
                <w:sz w:val="17"/>
              </w:rPr>
            </w:pPr>
            <w:hyperlink r:id="rId45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Agenda 21</w:t>
              </w:r>
            </w:hyperlink>
          </w:p>
        </w:tc>
      </w:tr>
      <w:tr w:rsidR="00EC094C">
        <w:trPr>
          <w:trHeight w:val="221"/>
        </w:trPr>
        <w:tc>
          <w:tcPr>
            <w:tcW w:w="5673" w:type="dxa"/>
          </w:tcPr>
          <w:p w:rsidR="00EC094C" w:rsidRDefault="001C0BD3">
            <w:pPr>
              <w:pStyle w:val="TableParagraph"/>
              <w:spacing w:line="190" w:lineRule="exact"/>
              <w:ind w:left="30"/>
              <w:rPr>
                <w:sz w:val="17"/>
              </w:rPr>
            </w:pPr>
            <w:r>
              <w:rPr>
                <w:sz w:val="17"/>
              </w:rPr>
              <w:t>Protocollo di Kyoto</w:t>
            </w:r>
          </w:p>
        </w:tc>
        <w:tc>
          <w:tcPr>
            <w:tcW w:w="1890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Informatico</w:t>
            </w:r>
          </w:p>
        </w:tc>
        <w:tc>
          <w:tcPr>
            <w:tcW w:w="4121" w:type="dxa"/>
          </w:tcPr>
          <w:p w:rsidR="00EC094C" w:rsidRDefault="001C0BD3">
            <w:pPr>
              <w:pStyle w:val="TableParagraph"/>
              <w:spacing w:line="190" w:lineRule="exact"/>
              <w:rPr>
                <w:sz w:val="17"/>
              </w:rPr>
            </w:pPr>
            <w:r>
              <w:rPr>
                <w:sz w:val="17"/>
              </w:rPr>
              <w:t>Unione Europea</w:t>
            </w:r>
          </w:p>
        </w:tc>
        <w:tc>
          <w:tcPr>
            <w:tcW w:w="3093" w:type="dxa"/>
          </w:tcPr>
          <w:p w:rsidR="00EC094C" w:rsidRDefault="00E102B3">
            <w:pPr>
              <w:pStyle w:val="TableParagraph"/>
              <w:spacing w:before="8"/>
              <w:ind w:left="30"/>
              <w:rPr>
                <w:rFonts w:ascii="Carlito"/>
                <w:sz w:val="17"/>
              </w:rPr>
            </w:pPr>
            <w:hyperlink r:id="rId46">
              <w:r w:rsidR="001C0BD3">
                <w:rPr>
                  <w:rFonts w:ascii="Carlito"/>
                  <w:color w:val="0000FF"/>
                  <w:sz w:val="17"/>
                  <w:u w:val="single" w:color="0000FF"/>
                </w:rPr>
                <w:t>U.E.</w:t>
              </w:r>
            </w:hyperlink>
          </w:p>
        </w:tc>
      </w:tr>
    </w:tbl>
    <w:p w:rsidR="001C0BD3" w:rsidRDefault="001C0BD3"/>
    <w:sectPr w:rsidR="001C0BD3" w:rsidSect="00EC094C">
      <w:pgSz w:w="16840" w:h="11900" w:orient="landscape"/>
      <w:pgMar w:top="1000" w:right="920" w:bottom="620" w:left="900" w:header="488" w:footer="4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02B3" w:rsidRDefault="00E102B3" w:rsidP="00EC094C">
      <w:r>
        <w:separator/>
      </w:r>
    </w:p>
  </w:endnote>
  <w:endnote w:type="continuationSeparator" w:id="0">
    <w:p w:rsidR="00E102B3" w:rsidRDefault="00E102B3" w:rsidP="00EC0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94C" w:rsidRDefault="00E102B3">
    <w:pPr>
      <w:pStyle w:val="Corpotesto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52.2pt;margin-top:562.65pt;width:78.65pt;height:10.7pt;z-index:-16156160;mso-position-horizontal-relative:page;mso-position-vertical-relative:page" filled="f" stroked="f">
          <v:textbox inset="0,0,0,0">
            <w:txbxContent>
              <w:p w:rsidR="00EC094C" w:rsidRDefault="001C0BD3">
                <w:pPr>
                  <w:pStyle w:val="Corpotesto"/>
                </w:pPr>
                <w:r>
                  <w:t>Aggiornamento: 2018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773.5pt;margin-top:562.65pt;width:16.15pt;height:10.7pt;z-index:-16155648;mso-position-horizontal-relative:page;mso-position-vertical-relative:page" filled="f" stroked="f">
          <v:textbox inset="0,0,0,0">
            <w:txbxContent>
              <w:p w:rsidR="00EC094C" w:rsidRDefault="00EC094C">
                <w:pPr>
                  <w:pStyle w:val="Corpotesto"/>
                  <w:ind w:left="60"/>
                </w:pPr>
                <w:r>
                  <w:fldChar w:fldCharType="begin"/>
                </w:r>
                <w:r w:rsidR="001C0BD3">
                  <w:instrText xml:space="preserve"> PAGE </w:instrText>
                </w:r>
                <w:r>
                  <w:fldChar w:fldCharType="separate"/>
                </w:r>
                <w:r w:rsidR="004C224A">
                  <w:rPr>
                    <w:noProof/>
                  </w:rPr>
                  <w:t>2</w:t>
                </w:r>
                <w:r>
                  <w:fldChar w:fldCharType="end"/>
                </w:r>
                <w:r w:rsidR="001C0BD3">
                  <w:t>/2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02B3" w:rsidRDefault="00E102B3" w:rsidP="00EC094C">
      <w:r>
        <w:separator/>
      </w:r>
    </w:p>
  </w:footnote>
  <w:footnote w:type="continuationSeparator" w:id="0">
    <w:p w:rsidR="00E102B3" w:rsidRDefault="00E102B3" w:rsidP="00EC0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C094C" w:rsidRDefault="00E102B3">
    <w:pPr>
      <w:pStyle w:val="Corpotesto"/>
      <w:spacing w:line="14" w:lineRule="auto"/>
      <w:ind w:left="0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52.2pt;margin-top:23.4pt;width:182.25pt;height:21.3pt;z-index:-16157184;mso-position-horizontal-relative:page;mso-position-vertical-relative:page" filled="f" stroked="f">
          <v:textbox inset="0,0,0,0">
            <w:txbxContent>
              <w:p w:rsidR="00EC094C" w:rsidRDefault="004C224A">
                <w:pPr>
                  <w:pStyle w:val="Corpotesto"/>
                </w:pPr>
                <w:r>
                  <w:t>Comune di</w:t>
                </w:r>
                <w:r w:rsidR="00880107">
                  <w:t xml:space="preserve"> Taurisano</w:t>
                </w:r>
              </w:p>
              <w:p w:rsidR="00EC094C" w:rsidRDefault="001C0BD3">
                <w:pPr>
                  <w:pStyle w:val="Corpotesto"/>
                  <w:spacing w:before="4" w:line="240" w:lineRule="auto"/>
                </w:pPr>
                <w:r>
                  <w:t>"</w:t>
                </w:r>
              </w:p>
            </w:txbxContent>
          </v:textbox>
          <w10:wrap anchorx="page" anchory="page"/>
        </v:shape>
      </w:pict>
    </w:r>
    <w:r>
      <w:pict>
        <v:shape id="_x0000_s2051" type="#_x0000_t202" style="position:absolute;margin-left:430.9pt;margin-top:27.7pt;width:358.65pt;height:13.1pt;z-index:-16156672;mso-position-horizontal-relative:page;mso-position-vertical-relative:page" filled="f" stroked="f">
          <v:textbox inset="0,0,0,0">
            <w:txbxContent>
              <w:p w:rsidR="00EC094C" w:rsidRDefault="001C0BD3">
                <w:pPr>
                  <w:spacing w:line="245" w:lineRule="exact"/>
                  <w:ind w:left="20"/>
                </w:pPr>
                <w:r>
                  <w:rPr>
                    <w:w w:val="115"/>
                  </w:rPr>
                  <w:t>CATALOGO PUBBLICO DELLE INFORMAZIONI AMBIENTALI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094C"/>
    <w:rsid w:val="001C0BD3"/>
    <w:rsid w:val="004C224A"/>
    <w:rsid w:val="00880107"/>
    <w:rsid w:val="00E102B3"/>
    <w:rsid w:val="00EC0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187FCCDA"/>
  <w15:docId w15:val="{65565BF1-24C0-4658-9986-A5019817C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EC094C"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C094C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EC094C"/>
    <w:pPr>
      <w:spacing w:line="196" w:lineRule="exact"/>
      <w:ind w:left="20"/>
    </w:pPr>
    <w:rPr>
      <w:rFonts w:ascii="Carlito" w:eastAsia="Carlito" w:hAnsi="Carlito" w:cs="Carlito"/>
      <w:sz w:val="17"/>
      <w:szCs w:val="17"/>
    </w:rPr>
  </w:style>
  <w:style w:type="paragraph" w:styleId="Titolo">
    <w:name w:val="Title"/>
    <w:basedOn w:val="Normale"/>
    <w:uiPriority w:val="1"/>
    <w:qFormat/>
    <w:rsid w:val="00EC094C"/>
    <w:pPr>
      <w:spacing w:line="245" w:lineRule="exact"/>
      <w:ind w:left="20"/>
    </w:pPr>
  </w:style>
  <w:style w:type="paragraph" w:styleId="Paragrafoelenco">
    <w:name w:val="List Paragraph"/>
    <w:basedOn w:val="Normale"/>
    <w:uiPriority w:val="1"/>
    <w:qFormat/>
    <w:rsid w:val="00EC094C"/>
  </w:style>
  <w:style w:type="paragraph" w:customStyle="1" w:styleId="TableParagraph">
    <w:name w:val="Table Paragraph"/>
    <w:basedOn w:val="Normale"/>
    <w:uiPriority w:val="1"/>
    <w:qFormat/>
    <w:rsid w:val="00EC094C"/>
    <w:pPr>
      <w:spacing w:before="11" w:line="192" w:lineRule="exact"/>
      <w:ind w:left="29"/>
    </w:pPr>
  </w:style>
  <w:style w:type="paragraph" w:styleId="Intestazione">
    <w:name w:val="header"/>
    <w:basedOn w:val="Normale"/>
    <w:link w:val="IntestazioneCarattere"/>
    <w:uiPriority w:val="99"/>
    <w:semiHidden/>
    <w:unhideWhenUsed/>
    <w:rsid w:val="004C224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4C224A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4C224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4C224A"/>
    <w:rPr>
      <w:rFonts w:ascii="Arial" w:eastAsia="Arial" w:hAnsi="Arial" w:cs="Arial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qp.it/portal/page/portal/MYAQP/SERVIZI/Qualita_Acqua" TargetMode="External"/><Relationship Id="rId13" Type="http://schemas.openxmlformats.org/officeDocument/2006/relationships/hyperlink" Target="http://www.arpa.puglia.it/web/guest/monitoraggiostreopsis" TargetMode="External"/><Relationship Id="rId18" Type="http://schemas.openxmlformats.org/officeDocument/2006/relationships/hyperlink" Target="http://www.inemar.arpa.puglia.it/" TargetMode="External"/><Relationship Id="rId26" Type="http://schemas.openxmlformats.org/officeDocument/2006/relationships/hyperlink" Target="http://www.arpa.puglia.it/web/guest/cem" TargetMode="External"/><Relationship Id="rId39" Type="http://schemas.openxmlformats.org/officeDocument/2006/relationships/hyperlink" Target="http://www.oerpuglia.org/atlante.asp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://www.adb.puglia.it/public/page.php?28" TargetMode="External"/><Relationship Id="rId34" Type="http://schemas.openxmlformats.org/officeDocument/2006/relationships/hyperlink" Target="http://rsaonweb.weebly.com/" TargetMode="External"/><Relationship Id="rId42" Type="http://schemas.openxmlformats.org/officeDocument/2006/relationships/hyperlink" Target="http://www.regione.puglia.it/documents/10192/7618378/DEL1296.pdf/2e702c26-0e17-4906-820c-756b5897b75a%3Bjsessionid%3D6C6BB056B2A50FA3C7AE6A5172C52000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://www.arpa.puglia.it/web/guest/pubblicazioni_documenti" TargetMode="External"/><Relationship Id="rId12" Type="http://schemas.openxmlformats.org/officeDocument/2006/relationships/hyperlink" Target="http://www.portaleacque.salute.gov.it/PortaleAcquePubblico/homeBalneazione.do" TargetMode="External"/><Relationship Id="rId17" Type="http://schemas.openxmlformats.org/officeDocument/2006/relationships/hyperlink" Target="http://www.arpa.puglia.it/web/guest/aria_doc_rapp" TargetMode="External"/><Relationship Id="rId25" Type="http://schemas.openxmlformats.org/officeDocument/2006/relationships/hyperlink" Target="http://www.webgis.arpa.puglia.it/" TargetMode="External"/><Relationship Id="rId33" Type="http://schemas.openxmlformats.org/officeDocument/2006/relationships/hyperlink" Target="http://www.sit.puglia.it/portal/portale_pianificazione_regionale/Piano%20Urbanistico%20Territoriale%20Tematico" TargetMode="External"/><Relationship Id="rId38" Type="http://schemas.openxmlformats.org/officeDocument/2006/relationships/hyperlink" Target="http://www.oerpuglia.org/StatodiSalute.asp" TargetMode="External"/><Relationship Id="rId46" Type="http://schemas.openxmlformats.org/officeDocument/2006/relationships/hyperlink" Target="http://eur-lex.europa.eu/legal-content/IT/TXT/HTML/?uri=URISERV%3Al28060&amp;from=IT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arpa.puglia.it/web/guest/qariainq" TargetMode="External"/><Relationship Id="rId20" Type="http://schemas.openxmlformats.org/officeDocument/2006/relationships/hyperlink" Target="http://www.arpa.puglia.it/web/guest/pubblicazioni_documenti" TargetMode="External"/><Relationship Id="rId29" Type="http://schemas.openxmlformats.org/officeDocument/2006/relationships/hyperlink" Target="http://www.sit.puglia.it/portal/sit_cittadino/Dati%2BTematici/Carta%2BGiacimentologica" TargetMode="External"/><Relationship Id="rId41" Type="http://schemas.openxmlformats.org/officeDocument/2006/relationships/hyperlink" Target="http://ecologia.regione.puglia.it/portal/portale_orp/Osservatorio%2BRifiuti/Osservatorio%2BRifiuti%2BCittadino/RSU%2Bper%2BComune/OrpCittadinoWindow?entity=rsucomune&amp;action=e&amp;windowstate=normal&amp;action_com=comune&amp;comune=075018&amp;mode=view" TargetMode="External"/><Relationship Id="rId1" Type="http://schemas.openxmlformats.org/officeDocument/2006/relationships/styles" Target="styles.xml"/><Relationship Id="rId6" Type="http://schemas.openxmlformats.org/officeDocument/2006/relationships/hyperlink" Target="http://rsaonweb.weebly.com/" TargetMode="External"/><Relationship Id="rId11" Type="http://schemas.openxmlformats.org/officeDocument/2006/relationships/hyperlink" Target="http://www.arpa.puglia.it/web/guest/balneazione" TargetMode="External"/><Relationship Id="rId24" Type="http://schemas.openxmlformats.org/officeDocument/2006/relationships/hyperlink" Target="http://www.arpa.puglia.it/web/guest/pubblicazioni_documenti" TargetMode="External"/><Relationship Id="rId32" Type="http://schemas.openxmlformats.org/officeDocument/2006/relationships/footer" Target="footer1.xml"/><Relationship Id="rId37" Type="http://schemas.openxmlformats.org/officeDocument/2006/relationships/hyperlink" Target="https://www.sanita.puglia.it/web/oer/archivio-news_det/-/journal_content/56/36126/rapporto-sullo-stato-di-salute-della-popolazione-pugliese-anni-2006-2011" TargetMode="External"/><Relationship Id="rId40" Type="http://schemas.openxmlformats.org/officeDocument/2006/relationships/hyperlink" Target="http://www.sanita.puglia.it/" TargetMode="External"/><Relationship Id="rId45" Type="http://schemas.openxmlformats.org/officeDocument/2006/relationships/hyperlink" Target="http://www.unep.org/Documents.Multilingual/Default.asp?DocumentID=52" TargetMode="External"/><Relationship Id="rId5" Type="http://schemas.openxmlformats.org/officeDocument/2006/relationships/endnotes" Target="endnotes.xml"/><Relationship Id="rId15" Type="http://schemas.openxmlformats.org/officeDocument/2006/relationships/hyperlink" Target="http://www.arpa.puglia.it/web/guest/pubblicazioni_documenti" TargetMode="External"/><Relationship Id="rId23" Type="http://schemas.openxmlformats.org/officeDocument/2006/relationships/hyperlink" Target="http://rsaonweb.weebly.com/" TargetMode="External"/><Relationship Id="rId28" Type="http://schemas.openxmlformats.org/officeDocument/2006/relationships/hyperlink" Target="http://www.arpa.puglia.it/web/guest/pubblicazioni_documenti" TargetMode="External"/><Relationship Id="rId36" Type="http://schemas.openxmlformats.org/officeDocument/2006/relationships/hyperlink" Target="https://www.arcgis.com/home/item.html?id=f04a52de4564423abf50909e55cc70b9" TargetMode="External"/><Relationship Id="rId10" Type="http://schemas.openxmlformats.org/officeDocument/2006/relationships/hyperlink" Target="http://www.aqp.it/portal/page/portal/MYAQP/SERVIZI/Regolamento_sii/" TargetMode="External"/><Relationship Id="rId19" Type="http://schemas.openxmlformats.org/officeDocument/2006/relationships/hyperlink" Target="http://rsaonweb.weebly.com/" TargetMode="External"/><Relationship Id="rId31" Type="http://schemas.openxmlformats.org/officeDocument/2006/relationships/header" Target="header1.xml"/><Relationship Id="rId44" Type="http://schemas.openxmlformats.org/officeDocument/2006/relationships/hyperlink" Target="http://www.uncsd2012.org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regione.puglia.it/index.php?page=documenti&amp;opz=getdoc&amp;id=807" TargetMode="External"/><Relationship Id="rId14" Type="http://schemas.openxmlformats.org/officeDocument/2006/relationships/hyperlink" Target="http://rsaonweb.weebly.com/" TargetMode="External"/><Relationship Id="rId22" Type="http://schemas.openxmlformats.org/officeDocument/2006/relationships/hyperlink" Target="http://93.51.158.165/gis/map_default.phtml" TargetMode="External"/><Relationship Id="rId27" Type="http://schemas.openxmlformats.org/officeDocument/2006/relationships/hyperlink" Target="http://rsaonweb.weebly.com/" TargetMode="External"/><Relationship Id="rId30" Type="http://schemas.openxmlformats.org/officeDocument/2006/relationships/hyperlink" Target="http://www.sit.puglia.it/portal/portale_pianificazione_regionale/Piano%20Paesaggistico%20Territoriale" TargetMode="External"/><Relationship Id="rId35" Type="http://schemas.openxmlformats.org/officeDocument/2006/relationships/hyperlink" Target="http://www.arpa.puglia.it/web/guest/pubblicazioni_documenti" TargetMode="External"/><Relationship Id="rId43" Type="http://schemas.openxmlformats.org/officeDocument/2006/relationships/hyperlink" Target="http://eur-lex.europa.eu/legal-content/IT/TXT/HTML/?uri=URISERV%3Al28056&amp;from=IT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1160</Words>
  <Characters>6615</Characters>
  <Application>Microsoft Office Word</Application>
  <DocSecurity>0</DocSecurity>
  <Lines>55</Lines>
  <Paragraphs>15</Paragraphs>
  <ScaleCrop>false</ScaleCrop>
  <Company>Hewlett-Packard Company</Company>
  <LinksUpToDate>false</LinksUpToDate>
  <CharactersWithSpaces>7760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matilde cazzato</cp:lastModifiedBy>
  <cp:revision>4</cp:revision>
  <dcterms:created xsi:type="dcterms:W3CDTF">2020-06-29T16:34:00Z</dcterms:created>
  <dcterms:modified xsi:type="dcterms:W3CDTF">2020-06-30T07:41:00Z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2018-08-02T00:00:00Z</vt:filetime>
  </property>
  <property fmtid="{D5CDD505-2E9C-101B-9397-08002B2CF9AE}" pid="3" name="Creator">
    <vt:lpwstr>Calc</vt:lpwstr>
  </property>
  <property fmtid="{D5CDD505-2E9C-101B-9397-08002B2CF9AE}" pid="4" name="LastSaved">
    <vt:filetime>2020-06-29T00:00:00Z</vt:filetime>
  </property>
</Properties>
</file>