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3CA" w:rsidRDefault="00D55FAC" w:rsidP="008F53CA">
      <w:pPr>
        <w:jc w:val="center"/>
        <w:rPr>
          <w:rFonts w:ascii="Arial" w:hAnsi="Arial" w:cs="Arial"/>
        </w:rPr>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45pt;height:89.9pt">
            <v:imagedata r:id="rId7" o:title=""/>
          </v:shape>
        </w:pict>
      </w:r>
    </w:p>
    <w:p w:rsidR="005D2F84" w:rsidRDefault="005D2F84" w:rsidP="005D2F84">
      <w:pPr>
        <w:pStyle w:val="rtf1heading1"/>
        <w:rPr>
          <w:sz w:val="44"/>
          <w:szCs w:val="44"/>
        </w:rPr>
      </w:pPr>
      <w:r>
        <w:rPr>
          <w:sz w:val="44"/>
          <w:szCs w:val="44"/>
        </w:rPr>
        <w:t>CITTA’</w:t>
      </w:r>
      <w:r w:rsidR="008F53CA" w:rsidRPr="00FE54B3">
        <w:rPr>
          <w:sz w:val="44"/>
          <w:szCs w:val="44"/>
        </w:rPr>
        <w:t xml:space="preserve"> di taurisano</w:t>
      </w:r>
    </w:p>
    <w:p w:rsidR="008F53CA" w:rsidRPr="007B2E6C" w:rsidRDefault="008F53CA" w:rsidP="005D2F84">
      <w:pPr>
        <w:pStyle w:val="rtf1heading1"/>
        <w:rPr>
          <w:b w:val="0"/>
          <w:bCs w:val="0"/>
          <w:sz w:val="28"/>
          <w:szCs w:val="28"/>
        </w:rPr>
      </w:pPr>
      <w:r w:rsidRPr="007B2E6C">
        <w:rPr>
          <w:b w:val="0"/>
          <w:bCs w:val="0"/>
          <w:sz w:val="28"/>
          <w:szCs w:val="28"/>
        </w:rPr>
        <w:t>Provincia di Lecce</w:t>
      </w:r>
    </w:p>
    <w:p w:rsidR="008F53CA" w:rsidRPr="007B2E6C" w:rsidRDefault="008F53CA" w:rsidP="008F53CA">
      <w:pPr>
        <w:rPr>
          <w:sz w:val="28"/>
          <w:szCs w:val="28"/>
        </w:rPr>
      </w:pPr>
    </w:p>
    <w:p w:rsidR="00100ADA" w:rsidRDefault="00100ADA" w:rsidP="009D47E2">
      <w:pPr>
        <w:jc w:val="center"/>
      </w:pPr>
    </w:p>
    <w:p w:rsidR="004F5154" w:rsidRDefault="004F5154" w:rsidP="004F5154">
      <w:pPr>
        <w:rPr>
          <w:rFonts w:ascii="Arial" w:hAnsi="Arial" w:cs="Arial"/>
        </w:rPr>
      </w:pPr>
    </w:p>
    <w:p w:rsidR="009D47E2" w:rsidRDefault="009D47E2" w:rsidP="004F5154"/>
    <w:p w:rsidR="009D47E2" w:rsidRPr="009C53F9" w:rsidRDefault="009D47E2" w:rsidP="009D47E2">
      <w:pPr>
        <w:jc w:val="right"/>
        <w:rPr>
          <w:b/>
          <w:bCs/>
          <w:i/>
          <w:iCs/>
          <w:sz w:val="32"/>
          <w:szCs w:val="32"/>
          <w:u w:val="single"/>
        </w:rPr>
      </w:pPr>
      <w:r w:rsidRPr="009C53F9">
        <w:rPr>
          <w:b/>
          <w:bCs/>
          <w:i/>
          <w:iCs/>
          <w:sz w:val="32"/>
          <w:szCs w:val="32"/>
          <w:u w:val="single"/>
        </w:rPr>
        <w:t>ORIGINALE</w:t>
      </w:r>
    </w:p>
    <w:p w:rsidR="009D47E2" w:rsidRDefault="009D47E2" w:rsidP="009D47E2">
      <w:pPr>
        <w:jc w:val="right"/>
        <w:rPr>
          <w:b/>
          <w:bCs/>
        </w:rPr>
      </w:pPr>
    </w:p>
    <w:p w:rsidR="009D47E2" w:rsidRDefault="0034521F" w:rsidP="009D47E2">
      <w:pPr>
        <w:jc w:val="right"/>
        <w:rPr>
          <w:b/>
          <w:bCs/>
        </w:rPr>
      </w:pPr>
      <w:r>
        <w:rPr>
          <w:noProof/>
        </w:rPr>
        <w:pict>
          <v:rect id="_x0000_s1026" style="position:absolute;left:0;text-align:left;margin-left:37.45pt;margin-top:5.4pt;width:423.75pt;height:94.75pt;z-index:251658240">
            <v:textbox>
              <w:txbxContent>
                <w:p w:rsidR="003A13C9" w:rsidRPr="002E3C36" w:rsidRDefault="003A13C9" w:rsidP="003A13C9">
                  <w:pPr>
                    <w:shd w:val="clear" w:color="auto" w:fill="D9D9D9"/>
                    <w:jc w:val="center"/>
                    <w:rPr>
                      <w:b/>
                      <w:bCs/>
                      <w:sz w:val="32"/>
                      <w:szCs w:val="32"/>
                    </w:rPr>
                  </w:pPr>
                  <w:r w:rsidRPr="002E3C36">
                    <w:rPr>
                      <w:b/>
                      <w:bCs/>
                      <w:sz w:val="32"/>
                      <w:szCs w:val="32"/>
                    </w:rPr>
                    <w:t xml:space="preserve">DETERMINAZIONE </w:t>
                  </w:r>
                </w:p>
                <w:p w:rsidR="009C53F9" w:rsidRPr="002E3C36" w:rsidRDefault="009C53F9" w:rsidP="003A13C9">
                  <w:pPr>
                    <w:shd w:val="clear" w:color="auto" w:fill="D9D9D9"/>
                    <w:jc w:val="center"/>
                    <w:rPr>
                      <w:b/>
                      <w:bCs/>
                      <w:sz w:val="32"/>
                      <w:szCs w:val="32"/>
                    </w:rPr>
                  </w:pPr>
                </w:p>
                <w:p w:rsidR="003A13C9" w:rsidRPr="002E3C36" w:rsidRDefault="009F700E" w:rsidP="003A13C9">
                  <w:pPr>
                    <w:shd w:val="clear" w:color="auto" w:fill="D9D9D9"/>
                    <w:jc w:val="center"/>
                    <w:rPr>
                      <w:b/>
                      <w:bCs/>
                      <w:sz w:val="32"/>
                      <w:szCs w:val="32"/>
                    </w:rPr>
                  </w:pPr>
                  <w:r w:rsidRPr="002E3C36">
                    <w:rPr>
                      <w:b/>
                      <w:bCs/>
                      <w:sz w:val="32"/>
                      <w:szCs w:val="32"/>
                    </w:rPr>
                    <w:t>LAVORI PUBBLICI E SVILUPPO DEL TERRITORIO</w:t>
                  </w:r>
                </w:p>
              </w:txbxContent>
            </v:textbox>
          </v:rect>
        </w:pict>
      </w:r>
    </w:p>
    <w:p w:rsidR="009D47E2" w:rsidRDefault="009D47E2" w:rsidP="009D47E2">
      <w:pPr>
        <w:jc w:val="right"/>
        <w:rPr>
          <w:b/>
          <w:bCs/>
        </w:rPr>
      </w:pPr>
    </w:p>
    <w:p w:rsidR="009D47E2" w:rsidRDefault="009D47E2" w:rsidP="009D47E2">
      <w:pPr>
        <w:jc w:val="right"/>
        <w:rPr>
          <w:b/>
          <w:bCs/>
        </w:rPr>
      </w:pPr>
    </w:p>
    <w:p w:rsidR="009D47E2" w:rsidRDefault="009D47E2" w:rsidP="009D47E2">
      <w:pPr>
        <w:jc w:val="right"/>
        <w:rPr>
          <w:b/>
          <w:bCs/>
        </w:rPr>
      </w:pPr>
    </w:p>
    <w:p w:rsidR="009D47E2" w:rsidRDefault="009D47E2" w:rsidP="009D47E2">
      <w:pPr>
        <w:jc w:val="right"/>
        <w:rPr>
          <w:b/>
          <w:bCs/>
        </w:rPr>
      </w:pPr>
    </w:p>
    <w:p w:rsidR="009D47E2" w:rsidRDefault="009D47E2" w:rsidP="009D47E2">
      <w:pPr>
        <w:jc w:val="right"/>
        <w:rPr>
          <w:b/>
          <w:bCs/>
        </w:rPr>
      </w:pPr>
    </w:p>
    <w:p w:rsidR="009D47E2" w:rsidRDefault="009D47E2" w:rsidP="009D47E2">
      <w:pPr>
        <w:jc w:val="right"/>
        <w:rPr>
          <w:b/>
          <w:bCs/>
        </w:rPr>
      </w:pPr>
    </w:p>
    <w:p w:rsidR="009D47E2" w:rsidRDefault="009D47E2" w:rsidP="009D47E2">
      <w:pPr>
        <w:jc w:val="right"/>
        <w:rPr>
          <w:b/>
          <w:bCs/>
        </w:rPr>
      </w:pPr>
    </w:p>
    <w:tbl>
      <w:tblPr>
        <w:tblStyle w:val="Grigliatabel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547"/>
        <w:gridCol w:w="2547"/>
        <w:gridCol w:w="1534"/>
        <w:gridCol w:w="3560"/>
      </w:tblGrid>
      <w:tr w:rsidR="00A3659C" w:rsidRPr="00A3659C">
        <w:tc>
          <w:tcPr>
            <w:tcW w:w="1250" w:type="pct"/>
          </w:tcPr>
          <w:p w:rsidR="00A3659C" w:rsidRPr="00A3659C" w:rsidRDefault="00A3659C" w:rsidP="009D47E2">
            <w:pPr>
              <w:jc w:val="both"/>
              <w:rPr>
                <w:b/>
                <w:bCs/>
              </w:rPr>
            </w:pPr>
          </w:p>
        </w:tc>
        <w:tc>
          <w:tcPr>
            <w:tcW w:w="1250" w:type="pct"/>
          </w:tcPr>
          <w:p w:rsidR="00A3659C" w:rsidRPr="00A3659C" w:rsidRDefault="00A3659C" w:rsidP="009D47E2">
            <w:pPr>
              <w:jc w:val="both"/>
              <w:rPr>
                <w:b/>
                <w:bCs/>
              </w:rPr>
            </w:pPr>
          </w:p>
        </w:tc>
        <w:tc>
          <w:tcPr>
            <w:tcW w:w="753" w:type="pct"/>
          </w:tcPr>
          <w:p w:rsidR="00A3659C" w:rsidRPr="00A3659C" w:rsidRDefault="00A3659C" w:rsidP="009D47E2">
            <w:pPr>
              <w:jc w:val="both"/>
              <w:rPr>
                <w:b/>
                <w:bCs/>
              </w:rPr>
            </w:pPr>
          </w:p>
        </w:tc>
        <w:tc>
          <w:tcPr>
            <w:tcW w:w="1747" w:type="pct"/>
          </w:tcPr>
          <w:p w:rsidR="00A3659C" w:rsidRPr="00A3659C" w:rsidRDefault="00A3659C" w:rsidP="009D47E2">
            <w:pPr>
              <w:jc w:val="both"/>
              <w:rPr>
                <w:b/>
                <w:bCs/>
              </w:rPr>
            </w:pPr>
            <w:r w:rsidRPr="00A3659C">
              <w:rPr>
                <w:b/>
                <w:bCs/>
              </w:rPr>
              <w:t>Nr.515 - Registro Generale</w:t>
            </w:r>
          </w:p>
        </w:tc>
      </w:tr>
      <w:tr w:rsidR="00A3659C" w:rsidRPr="00A3659C">
        <w:tc>
          <w:tcPr>
            <w:tcW w:w="1250" w:type="pct"/>
          </w:tcPr>
          <w:p w:rsidR="00A3659C" w:rsidRPr="00A3659C" w:rsidRDefault="00A3659C" w:rsidP="009D47E2">
            <w:pPr>
              <w:jc w:val="both"/>
              <w:rPr>
                <w:b/>
                <w:bCs/>
              </w:rPr>
            </w:pPr>
          </w:p>
        </w:tc>
        <w:tc>
          <w:tcPr>
            <w:tcW w:w="1250" w:type="pct"/>
          </w:tcPr>
          <w:p w:rsidR="00A3659C" w:rsidRPr="00A3659C" w:rsidRDefault="00A3659C" w:rsidP="009D47E2">
            <w:pPr>
              <w:jc w:val="both"/>
              <w:rPr>
                <w:b/>
                <w:bCs/>
              </w:rPr>
            </w:pPr>
          </w:p>
        </w:tc>
        <w:tc>
          <w:tcPr>
            <w:tcW w:w="753" w:type="pct"/>
          </w:tcPr>
          <w:p w:rsidR="00A3659C" w:rsidRPr="00A3659C" w:rsidRDefault="00A3659C" w:rsidP="009D47E2">
            <w:pPr>
              <w:jc w:val="both"/>
              <w:rPr>
                <w:b/>
                <w:bCs/>
              </w:rPr>
            </w:pPr>
          </w:p>
        </w:tc>
        <w:tc>
          <w:tcPr>
            <w:tcW w:w="1747" w:type="pct"/>
          </w:tcPr>
          <w:p w:rsidR="00A3659C" w:rsidRPr="00A3659C" w:rsidRDefault="00A3659C" w:rsidP="009D47E2">
            <w:pPr>
              <w:jc w:val="both"/>
              <w:rPr>
                <w:b/>
                <w:bCs/>
              </w:rPr>
            </w:pPr>
            <w:r w:rsidRPr="00A3659C">
              <w:rPr>
                <w:b/>
                <w:bCs/>
              </w:rPr>
              <w:t>del 20-09-2018</w:t>
            </w:r>
          </w:p>
        </w:tc>
      </w:tr>
      <w:tr w:rsidR="00A3659C" w:rsidRPr="00A3659C">
        <w:tc>
          <w:tcPr>
            <w:tcW w:w="1250" w:type="pct"/>
          </w:tcPr>
          <w:p w:rsidR="00A3659C" w:rsidRPr="00A3659C" w:rsidRDefault="00A3659C" w:rsidP="009D47E2">
            <w:pPr>
              <w:jc w:val="both"/>
              <w:rPr>
                <w:b/>
                <w:bCs/>
              </w:rPr>
            </w:pPr>
          </w:p>
        </w:tc>
        <w:tc>
          <w:tcPr>
            <w:tcW w:w="1250" w:type="pct"/>
          </w:tcPr>
          <w:p w:rsidR="00A3659C" w:rsidRPr="00A3659C" w:rsidRDefault="00A3659C" w:rsidP="009D47E2">
            <w:pPr>
              <w:jc w:val="both"/>
              <w:rPr>
                <w:b/>
                <w:bCs/>
              </w:rPr>
            </w:pPr>
          </w:p>
        </w:tc>
        <w:tc>
          <w:tcPr>
            <w:tcW w:w="753" w:type="pct"/>
          </w:tcPr>
          <w:p w:rsidR="00A3659C" w:rsidRPr="00A3659C" w:rsidRDefault="00A3659C" w:rsidP="009D47E2">
            <w:pPr>
              <w:jc w:val="both"/>
              <w:rPr>
                <w:b/>
                <w:bCs/>
              </w:rPr>
            </w:pPr>
          </w:p>
        </w:tc>
        <w:tc>
          <w:tcPr>
            <w:tcW w:w="1747" w:type="pct"/>
          </w:tcPr>
          <w:p w:rsidR="00A3659C" w:rsidRPr="00A3659C" w:rsidRDefault="00A3659C" w:rsidP="009D47E2">
            <w:pPr>
              <w:jc w:val="both"/>
              <w:rPr>
                <w:b/>
                <w:bCs/>
              </w:rPr>
            </w:pPr>
          </w:p>
        </w:tc>
      </w:tr>
      <w:tr w:rsidR="00A3659C" w:rsidRPr="00A3659C">
        <w:tc>
          <w:tcPr>
            <w:tcW w:w="1250" w:type="pct"/>
          </w:tcPr>
          <w:p w:rsidR="00A3659C" w:rsidRPr="00A3659C" w:rsidRDefault="00A3659C" w:rsidP="009D47E2">
            <w:pPr>
              <w:jc w:val="both"/>
              <w:rPr>
                <w:b/>
                <w:bCs/>
              </w:rPr>
            </w:pPr>
          </w:p>
        </w:tc>
        <w:tc>
          <w:tcPr>
            <w:tcW w:w="1250" w:type="pct"/>
          </w:tcPr>
          <w:p w:rsidR="00A3659C" w:rsidRPr="00A3659C" w:rsidRDefault="00A3659C" w:rsidP="009D47E2">
            <w:pPr>
              <w:jc w:val="both"/>
              <w:rPr>
                <w:b/>
                <w:bCs/>
              </w:rPr>
            </w:pPr>
          </w:p>
        </w:tc>
        <w:tc>
          <w:tcPr>
            <w:tcW w:w="753" w:type="pct"/>
          </w:tcPr>
          <w:p w:rsidR="00A3659C" w:rsidRPr="00A3659C" w:rsidRDefault="00A3659C" w:rsidP="009D47E2">
            <w:pPr>
              <w:jc w:val="both"/>
              <w:rPr>
                <w:b/>
                <w:bCs/>
              </w:rPr>
            </w:pPr>
          </w:p>
        </w:tc>
        <w:tc>
          <w:tcPr>
            <w:tcW w:w="1747" w:type="pct"/>
          </w:tcPr>
          <w:p w:rsidR="00A3659C" w:rsidRPr="00A3659C" w:rsidRDefault="00E57BED" w:rsidP="009D47E2">
            <w:pPr>
              <w:jc w:val="both"/>
              <w:rPr>
                <w:b/>
                <w:bCs/>
              </w:rPr>
            </w:pPr>
            <w:r>
              <w:rPr>
                <w:b/>
                <w:bCs/>
              </w:rPr>
              <w:t>Nr.154</w:t>
            </w:r>
            <w:r w:rsidR="005C0566">
              <w:rPr>
                <w:b/>
                <w:bCs/>
              </w:rPr>
              <w:t xml:space="preserve"> </w:t>
            </w:r>
            <w:r w:rsidR="00A3659C" w:rsidRPr="00A3659C">
              <w:rPr>
                <w:b/>
                <w:bCs/>
              </w:rPr>
              <w:t>- Registro di Settore</w:t>
            </w:r>
          </w:p>
        </w:tc>
      </w:tr>
      <w:tr w:rsidR="00A3659C" w:rsidRPr="00A3659C">
        <w:tc>
          <w:tcPr>
            <w:tcW w:w="1250" w:type="pct"/>
          </w:tcPr>
          <w:p w:rsidR="00A3659C" w:rsidRPr="00A3659C" w:rsidRDefault="00A3659C" w:rsidP="009D47E2">
            <w:pPr>
              <w:jc w:val="both"/>
              <w:rPr>
                <w:b/>
                <w:bCs/>
              </w:rPr>
            </w:pPr>
          </w:p>
        </w:tc>
        <w:tc>
          <w:tcPr>
            <w:tcW w:w="1250" w:type="pct"/>
          </w:tcPr>
          <w:p w:rsidR="00A3659C" w:rsidRPr="00A3659C" w:rsidRDefault="00A3659C" w:rsidP="009D47E2">
            <w:pPr>
              <w:jc w:val="both"/>
              <w:rPr>
                <w:b/>
                <w:bCs/>
              </w:rPr>
            </w:pPr>
          </w:p>
        </w:tc>
        <w:tc>
          <w:tcPr>
            <w:tcW w:w="753" w:type="pct"/>
          </w:tcPr>
          <w:p w:rsidR="00A3659C" w:rsidRPr="00A3659C" w:rsidRDefault="00A3659C" w:rsidP="009D47E2">
            <w:pPr>
              <w:jc w:val="both"/>
              <w:rPr>
                <w:b/>
                <w:bCs/>
              </w:rPr>
            </w:pPr>
          </w:p>
        </w:tc>
        <w:tc>
          <w:tcPr>
            <w:tcW w:w="1747" w:type="pct"/>
          </w:tcPr>
          <w:p w:rsidR="00E57BED" w:rsidRDefault="00E57BED" w:rsidP="009D47E2">
            <w:pPr>
              <w:jc w:val="both"/>
              <w:rPr>
                <w:b/>
                <w:bCs/>
              </w:rPr>
            </w:pPr>
            <w:r>
              <w:rPr>
                <w:b/>
                <w:bCs/>
              </w:rPr>
              <w:t>del 20-09-2018</w:t>
            </w:r>
          </w:p>
        </w:tc>
      </w:tr>
    </w:tbl>
    <w:p w:rsidR="009D47E2" w:rsidRPr="00466786" w:rsidRDefault="009D47E2" w:rsidP="009D47E2">
      <w:pPr>
        <w:jc w:val="both"/>
        <w:rPr>
          <w:b/>
          <w:bCs/>
          <w:sz w:val="20"/>
          <w:szCs w:val="20"/>
        </w:rPr>
      </w:pPr>
    </w:p>
    <w:p w:rsidR="009D47E2" w:rsidRDefault="009D47E2" w:rsidP="00A3659C">
      <w:pPr>
        <w:jc w:val="both"/>
        <w:rPr>
          <w:b/>
          <w:bCs/>
        </w:rPr>
      </w:pPr>
    </w:p>
    <w:p w:rsidR="009D47E2" w:rsidRDefault="009D47E2" w:rsidP="009D47E2">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211"/>
      </w:tblGrid>
      <w:tr w:rsidR="009D47E2">
        <w:tc>
          <w:tcPr>
            <w:tcW w:w="9211" w:type="dxa"/>
          </w:tcPr>
          <w:p w:rsidR="009D47E2" w:rsidRDefault="009D47E2" w:rsidP="000A19F7">
            <w:pPr>
              <w:spacing w:before="120" w:after="120" w:line="276" w:lineRule="auto"/>
              <w:ind w:left="1105" w:right="113" w:hanging="992"/>
              <w:jc w:val="both"/>
            </w:pPr>
            <w:r>
              <w:rPr>
                <w:b/>
                <w:bCs/>
              </w:rPr>
              <w:t>Oggetto: Concorso pubblico per titoli per l'assegnazione di n. 5 autorizzazioni comunali per il servizio di noleggio con conducente mediante autovettura. Approvazione verbali della commissione esaminatrice. Approvazione esclusioni,  graduatoria e nomina vincitori.</w:t>
            </w:r>
          </w:p>
        </w:tc>
      </w:tr>
    </w:tbl>
    <w:p w:rsidR="009D47E2" w:rsidRDefault="009D47E2" w:rsidP="009D47E2">
      <w:pPr>
        <w:jc w:val="both"/>
      </w:pPr>
    </w:p>
    <w:p w:rsidR="009D47E2" w:rsidRDefault="0008202A" w:rsidP="009D47E2">
      <w:pPr>
        <w:jc w:val="both"/>
      </w:pPr>
      <w:r>
        <w:t>Il Responsabile del Procedimento</w:t>
      </w:r>
    </w:p>
    <w:p w:rsidR="0008202A" w:rsidRDefault="0008202A" w:rsidP="009D47E2">
      <w:pPr>
        <w:jc w:val="both"/>
      </w:pPr>
      <w:r>
        <w:t xml:space="preserve">                  </w:t>
      </w:r>
    </w:p>
    <w:p w:rsidR="009D47E2" w:rsidRDefault="009D47E2" w:rsidP="009D47E2">
      <w:pPr>
        <w:jc w:val="both"/>
        <w:rPr>
          <w:b/>
          <w:bCs/>
        </w:rPr>
      </w:pPr>
    </w:p>
    <w:p w:rsidR="001E443F" w:rsidRDefault="007F3A74" w:rsidP="009D47E2">
      <w:pPr>
        <w:jc w:val="both"/>
        <w:rPr>
          <w:b/>
          <w:bCs/>
        </w:rPr>
      </w:pPr>
      <w:r>
        <w:rPr>
          <w:b/>
          <w:bCs/>
        </w:rPr>
        <w:tab/>
      </w:r>
      <w:r>
        <w:rPr>
          <w:b/>
          <w:bCs/>
        </w:rPr>
        <w:tab/>
      </w:r>
      <w:r>
        <w:rPr>
          <w:b/>
          <w:bCs/>
        </w:rPr>
        <w:tab/>
      </w:r>
    </w:p>
    <w:tbl>
      <w:tblPr>
        <w:tblW w:w="9972" w:type="dxa"/>
        <w:tblLook w:val="04A0" w:firstRow="1" w:lastRow="0" w:firstColumn="1" w:lastColumn="0" w:noHBand="0" w:noVBand="1"/>
      </w:tblPr>
      <w:tblGrid>
        <w:gridCol w:w="4985"/>
        <w:gridCol w:w="4987"/>
      </w:tblGrid>
      <w:tr w:rsidR="005B0CE1" w:rsidTr="00417ABA">
        <w:tc>
          <w:tcPr>
            <w:tcW w:w="4985" w:type="dxa"/>
            <w:hideMark/>
          </w:tcPr>
          <w:p w:rsidR="005B0CE1" w:rsidRDefault="005B0CE1" w:rsidP="005B0CE1">
            <w:pPr>
              <w:autoSpaceDE w:val="0"/>
              <w:autoSpaceDN w:val="0"/>
              <w:adjustRightInd w:val="0"/>
              <w:spacing w:line="276" w:lineRule="auto"/>
              <w:rPr>
                <w:b/>
              </w:rPr>
            </w:pPr>
            <w:r>
              <w:rPr>
                <w:b/>
              </w:rPr>
              <w:t xml:space="preserve">      </w:t>
            </w:r>
          </w:p>
        </w:tc>
        <w:tc>
          <w:tcPr>
            <w:tcW w:w="4987" w:type="dxa"/>
            <w:hideMark/>
          </w:tcPr>
          <w:p w:rsidR="005B0CE1" w:rsidRDefault="005B0CE1" w:rsidP="00417ABA">
            <w:pPr>
              <w:autoSpaceDE w:val="0"/>
              <w:autoSpaceDN w:val="0"/>
              <w:adjustRightInd w:val="0"/>
              <w:spacing w:line="276" w:lineRule="auto"/>
              <w:jc w:val="center"/>
              <w:rPr>
                <w:b/>
              </w:rPr>
            </w:pPr>
            <w:r>
              <w:rPr>
                <w:b/>
                <w:bCs/>
              </w:rPr>
              <w:t>Il Responsabile del Settore</w:t>
            </w:r>
          </w:p>
        </w:tc>
      </w:tr>
      <w:tr w:rsidR="005B0CE1" w:rsidTr="00417ABA">
        <w:tc>
          <w:tcPr>
            <w:tcW w:w="4985" w:type="dxa"/>
          </w:tcPr>
          <w:p w:rsidR="005B0CE1" w:rsidRDefault="005B0CE1" w:rsidP="00417ABA">
            <w:pPr>
              <w:autoSpaceDE w:val="0"/>
              <w:autoSpaceDN w:val="0"/>
              <w:adjustRightInd w:val="0"/>
              <w:spacing w:line="276" w:lineRule="auto"/>
              <w:rPr>
                <w:b/>
                <w:sz w:val="22"/>
              </w:rPr>
            </w:pPr>
          </w:p>
        </w:tc>
        <w:tc>
          <w:tcPr>
            <w:tcW w:w="4987" w:type="dxa"/>
            <w:hideMark/>
          </w:tcPr>
          <w:p w:rsidR="005B0CE1" w:rsidRDefault="005B0CE1" w:rsidP="00417ABA">
            <w:pPr>
              <w:autoSpaceDE w:val="0"/>
              <w:autoSpaceDN w:val="0"/>
              <w:adjustRightInd w:val="0"/>
              <w:spacing w:line="276" w:lineRule="auto"/>
              <w:jc w:val="center"/>
              <w:rPr>
                <w:b/>
                <w:sz w:val="22"/>
              </w:rPr>
            </w:pPr>
            <w:r>
              <w:rPr>
                <w:b/>
                <w:bCs/>
              </w:rPr>
              <w:t>Ing. Giovanni ORLANDO</w:t>
            </w:r>
          </w:p>
        </w:tc>
      </w:tr>
    </w:tbl>
    <w:p w:rsidR="009D47E2" w:rsidRDefault="009D47E2" w:rsidP="009D47E2">
      <w:pPr>
        <w:jc w:val="both"/>
      </w:pPr>
    </w:p>
    <w:p w:rsidR="009D47E2" w:rsidRDefault="009D47E2" w:rsidP="00B17D71">
      <w:pPr>
        <w:jc w:val="both"/>
      </w:pPr>
      <w:r>
        <w:br w:type="page"/>
      </w:r>
    </w:p>
    <w:p w:rsidR="00504E1D" w:rsidRDefault="00504E1D" w:rsidP="00504E1D">
      <w:pPr>
        <w:jc w:val="center"/>
        <w:rPr>
          <w:rFonts w:cs="Calibri"/>
          <w:b/>
          <w:sz w:val="22"/>
          <w:szCs w:val="22"/>
        </w:rPr>
      </w:pPr>
      <w:r>
        <w:rPr>
          <w:rFonts w:cs="Calibri"/>
          <w:b/>
        </w:rPr>
        <w:t>IL RESPONSABILE DEL SETTORE</w:t>
      </w:r>
    </w:p>
    <w:p w:rsidR="00504E1D" w:rsidRDefault="00504E1D" w:rsidP="00504E1D">
      <w:pPr>
        <w:autoSpaceDE w:val="0"/>
        <w:autoSpaceDN w:val="0"/>
        <w:adjustRightInd w:val="0"/>
        <w:rPr>
          <w:rFonts w:cs="Calibri"/>
        </w:rPr>
      </w:pPr>
    </w:p>
    <w:p w:rsidR="006529C6" w:rsidRDefault="006529C6" w:rsidP="00504E1D">
      <w:pPr>
        <w:autoSpaceDE w:val="0"/>
        <w:autoSpaceDN w:val="0"/>
        <w:adjustRightInd w:val="0"/>
        <w:rPr>
          <w:rFonts w:cs="Calibri"/>
        </w:rPr>
      </w:pPr>
    </w:p>
    <w:p w:rsidR="00504E1D" w:rsidRDefault="00504E1D" w:rsidP="006529C6">
      <w:pPr>
        <w:autoSpaceDE w:val="0"/>
        <w:autoSpaceDN w:val="0"/>
        <w:adjustRightInd w:val="0"/>
        <w:spacing w:after="120"/>
        <w:rPr>
          <w:rFonts w:cs="Calibri"/>
          <w:b/>
          <w:bCs/>
        </w:rPr>
      </w:pPr>
      <w:r>
        <w:rPr>
          <w:rFonts w:cs="Calibri"/>
        </w:rPr>
        <w:t>DATO ATTO CHE</w:t>
      </w:r>
      <w:r>
        <w:rPr>
          <w:rFonts w:cs="Calibri"/>
          <w:b/>
          <w:bCs/>
        </w:rPr>
        <w:t>:</w:t>
      </w:r>
    </w:p>
    <w:p w:rsidR="00504E1D" w:rsidRDefault="00504E1D" w:rsidP="00504E1D">
      <w:pPr>
        <w:numPr>
          <w:ilvl w:val="0"/>
          <w:numId w:val="3"/>
        </w:numPr>
        <w:autoSpaceDE w:val="0"/>
        <w:autoSpaceDN w:val="0"/>
        <w:adjustRightInd w:val="0"/>
        <w:jc w:val="both"/>
        <w:rPr>
          <w:rFonts w:cs="Calibri"/>
          <w:bCs/>
        </w:rPr>
      </w:pPr>
      <w:r>
        <w:rPr>
          <w:rFonts w:cs="Calibri"/>
          <w:bCs/>
        </w:rPr>
        <w:t>Il Decreto Sindacale n. 6 del 01/06/2017 di attribuzione delle funzioni di Responsabilità del Settore, legittima l’emanazione dell’atto;</w:t>
      </w:r>
    </w:p>
    <w:p w:rsidR="00504E1D" w:rsidRDefault="00504E1D" w:rsidP="00504E1D">
      <w:pPr>
        <w:numPr>
          <w:ilvl w:val="0"/>
          <w:numId w:val="3"/>
        </w:numPr>
        <w:autoSpaceDE w:val="0"/>
        <w:autoSpaceDN w:val="0"/>
        <w:adjustRightInd w:val="0"/>
        <w:jc w:val="both"/>
        <w:rPr>
          <w:rFonts w:cs="Calibri"/>
          <w:bCs/>
        </w:rPr>
      </w:pPr>
      <w:r>
        <w:rPr>
          <w:rFonts w:cs="Calibri"/>
          <w:bCs/>
        </w:rPr>
        <w:t>non vi sono cause di incompatibilità, o di conflitto di interessi, previste dalla normativa vigente con particolare riferimento al codice di comportamento e alla normativa anticorruzione;</w:t>
      </w:r>
    </w:p>
    <w:p w:rsidR="00504E1D" w:rsidRDefault="00504E1D" w:rsidP="00504E1D">
      <w:pPr>
        <w:numPr>
          <w:ilvl w:val="0"/>
          <w:numId w:val="3"/>
        </w:numPr>
        <w:autoSpaceDE w:val="0"/>
        <w:autoSpaceDN w:val="0"/>
        <w:adjustRightInd w:val="0"/>
        <w:jc w:val="both"/>
        <w:rPr>
          <w:rFonts w:cs="Calibri"/>
          <w:bCs/>
        </w:rPr>
      </w:pPr>
      <w:r>
        <w:rPr>
          <w:rFonts w:cs="Calibri"/>
          <w:bCs/>
        </w:rPr>
        <w:t>non vi sono cause di incompatibilità o di conflitto di interessi nei confronti del destinatario dell’atto;</w:t>
      </w:r>
    </w:p>
    <w:p w:rsidR="00504E1D" w:rsidRDefault="00504E1D" w:rsidP="00504E1D">
      <w:pPr>
        <w:numPr>
          <w:ilvl w:val="0"/>
          <w:numId w:val="3"/>
        </w:numPr>
        <w:autoSpaceDE w:val="0"/>
        <w:autoSpaceDN w:val="0"/>
        <w:adjustRightInd w:val="0"/>
        <w:jc w:val="both"/>
        <w:rPr>
          <w:rFonts w:cs="Calibri"/>
          <w:bCs/>
        </w:rPr>
      </w:pPr>
      <w:r>
        <w:rPr>
          <w:rFonts w:cs="Calibri"/>
          <w:bCs/>
        </w:rPr>
        <w:t>l’atto è emanato nel rispetto della vigente normativa di settore;</w:t>
      </w:r>
    </w:p>
    <w:p w:rsidR="00504E1D" w:rsidRDefault="00504E1D" w:rsidP="00504E1D">
      <w:pPr>
        <w:numPr>
          <w:ilvl w:val="0"/>
          <w:numId w:val="3"/>
        </w:numPr>
        <w:autoSpaceDE w:val="0"/>
        <w:autoSpaceDN w:val="0"/>
        <w:adjustRightInd w:val="0"/>
        <w:jc w:val="both"/>
        <w:rPr>
          <w:rFonts w:cs="Calibri"/>
          <w:bCs/>
        </w:rPr>
      </w:pPr>
      <w:r>
        <w:rPr>
          <w:rFonts w:cs="Calibri"/>
          <w:bCs/>
        </w:rPr>
        <w:t>verranno assolti gli obblighi relativi alla trasparenza e alla pubblicazione dell’atto e delle informazioni in esso contenute nel rispetto della normativa vigente.</w:t>
      </w:r>
    </w:p>
    <w:p w:rsidR="00504E1D" w:rsidRDefault="00504E1D" w:rsidP="00504E1D">
      <w:pPr>
        <w:autoSpaceDE w:val="0"/>
        <w:autoSpaceDN w:val="0"/>
        <w:adjustRightInd w:val="0"/>
        <w:jc w:val="both"/>
        <w:rPr>
          <w:rFonts w:cs="Calibri"/>
          <w:b/>
          <w:lang w:eastAsia="en-US"/>
        </w:rPr>
      </w:pPr>
    </w:p>
    <w:p w:rsidR="00504E1D" w:rsidRDefault="00504E1D" w:rsidP="00504E1D">
      <w:pPr>
        <w:jc w:val="both"/>
        <w:rPr>
          <w:rFonts w:cs="Calibri"/>
        </w:rPr>
      </w:pPr>
      <w:r>
        <w:rPr>
          <w:rFonts w:cs="Calibri"/>
        </w:rPr>
        <w:t>PREMESSO che, sul Bollettino Ufficiale della Regione Puglia - n. 106 del 14-9-2017, è stato pubblicato il bando di "</w:t>
      </w:r>
      <w:r>
        <w:rPr>
          <w:rFonts w:cs="Calibri"/>
          <w:b/>
        </w:rPr>
        <w:t xml:space="preserve"> </w:t>
      </w:r>
      <w:r>
        <w:rPr>
          <w:rFonts w:cs="Calibri"/>
        </w:rPr>
        <w:t>Concorso pubblico per titoli per l’assegnazione di n. 5 autorizzazioni comunali per il servizio di noleggio con conducente mediante autovettura"</w:t>
      </w:r>
      <w:r>
        <w:rPr>
          <w:rFonts w:cs="Calibri"/>
          <w:b/>
        </w:rPr>
        <w:t xml:space="preserve"> </w:t>
      </w:r>
      <w:r>
        <w:rPr>
          <w:rFonts w:cs="Calibri"/>
        </w:rPr>
        <w:t xml:space="preserve"> i cui termini risultano essere scaduti il giorno 14 ottobre 2017.</w:t>
      </w:r>
    </w:p>
    <w:p w:rsidR="00504E1D" w:rsidRDefault="00504E1D" w:rsidP="00504E1D">
      <w:pPr>
        <w:autoSpaceDE w:val="0"/>
        <w:autoSpaceDN w:val="0"/>
        <w:adjustRightInd w:val="0"/>
        <w:jc w:val="both"/>
        <w:rPr>
          <w:rFonts w:cs="Calibri"/>
          <w:b/>
          <w:lang w:eastAsia="en-US"/>
        </w:rPr>
      </w:pPr>
    </w:p>
    <w:p w:rsidR="00504E1D" w:rsidRDefault="00504E1D" w:rsidP="006529C6">
      <w:pPr>
        <w:autoSpaceDE w:val="0"/>
        <w:autoSpaceDN w:val="0"/>
        <w:adjustRightInd w:val="0"/>
        <w:spacing w:after="120"/>
        <w:jc w:val="both"/>
        <w:rPr>
          <w:rFonts w:cs="Calibri"/>
        </w:rPr>
      </w:pPr>
      <w:r>
        <w:rPr>
          <w:rFonts w:cs="Calibri"/>
        </w:rPr>
        <w:t>VISTO E RICHIAMATI</w:t>
      </w:r>
    </w:p>
    <w:p w:rsidR="00504E1D" w:rsidRPr="006529C6" w:rsidRDefault="00504E1D" w:rsidP="00504E1D">
      <w:pPr>
        <w:pStyle w:val="rtf2lettera112"/>
        <w:numPr>
          <w:ilvl w:val="0"/>
          <w:numId w:val="4"/>
        </w:numPr>
        <w:spacing w:line="240" w:lineRule="auto"/>
        <w:rPr>
          <w:rFonts w:ascii="Times New Roman"/>
          <w:sz w:val="24"/>
          <w:szCs w:val="24"/>
        </w:rPr>
      </w:pPr>
      <w:r w:rsidRPr="006529C6">
        <w:rPr>
          <w:rFonts w:ascii="Times New Roman"/>
          <w:sz w:val="24"/>
          <w:szCs w:val="24"/>
        </w:rPr>
        <w:t>il regolamento comunale servizi noleggio mediante autovettura, adottato con deliberazione del commissario straordinario n. 110 del 08.05.2001;</w:t>
      </w:r>
    </w:p>
    <w:p w:rsidR="00504E1D" w:rsidRPr="006529C6" w:rsidRDefault="00504E1D" w:rsidP="00504E1D">
      <w:pPr>
        <w:pStyle w:val="rtf2lettera112"/>
        <w:numPr>
          <w:ilvl w:val="0"/>
          <w:numId w:val="4"/>
        </w:numPr>
        <w:spacing w:line="240" w:lineRule="auto"/>
        <w:rPr>
          <w:rFonts w:ascii="Times New Roman"/>
          <w:sz w:val="24"/>
          <w:szCs w:val="24"/>
        </w:rPr>
      </w:pPr>
      <w:r w:rsidRPr="006529C6">
        <w:rPr>
          <w:rFonts w:ascii="Times New Roman"/>
          <w:sz w:val="24"/>
          <w:szCs w:val="24"/>
        </w:rPr>
        <w:t>la deliberazione di Consiglio Comunale n. 45 del 29.11.2011 “Integrazione Regolamento comunale per il servizio di noleggio autovettura con conducente approvato con deliberazione del Commissario straordinario n. 110 del 8 maggio 2001”;</w:t>
      </w:r>
    </w:p>
    <w:p w:rsidR="00504E1D" w:rsidRPr="006529C6" w:rsidRDefault="00504E1D" w:rsidP="00504E1D">
      <w:pPr>
        <w:pStyle w:val="rtf2lettera112"/>
        <w:numPr>
          <w:ilvl w:val="0"/>
          <w:numId w:val="4"/>
        </w:numPr>
        <w:spacing w:line="240" w:lineRule="auto"/>
        <w:rPr>
          <w:rFonts w:ascii="Times New Roman"/>
          <w:sz w:val="24"/>
          <w:szCs w:val="24"/>
        </w:rPr>
      </w:pPr>
      <w:r w:rsidRPr="006529C6">
        <w:rPr>
          <w:rFonts w:ascii="Times New Roman"/>
          <w:sz w:val="24"/>
          <w:szCs w:val="24"/>
        </w:rPr>
        <w:t>la deliberazione di Giunta Comunale n. 72 del 11 maggio 2016 con la quale veniva dato indirizzo all'Ufficio competente di avviare le procedure per l’assegnazione delle autorizzazioni per l’esercizio del noleggio autovetture con conducente nei limiti del numero, disponibilità e condizioni di cui al Regolamento servizi noleggio con conducente mediante autovettura;</w:t>
      </w:r>
    </w:p>
    <w:p w:rsidR="00504E1D" w:rsidRPr="006529C6" w:rsidRDefault="00504E1D" w:rsidP="00504E1D">
      <w:pPr>
        <w:pStyle w:val="rtf2lettera112"/>
        <w:numPr>
          <w:ilvl w:val="0"/>
          <w:numId w:val="4"/>
        </w:numPr>
        <w:spacing w:line="240" w:lineRule="auto"/>
        <w:rPr>
          <w:rFonts w:ascii="Times New Roman"/>
          <w:sz w:val="24"/>
          <w:szCs w:val="24"/>
        </w:rPr>
      </w:pPr>
      <w:r w:rsidRPr="006529C6">
        <w:rPr>
          <w:rFonts w:ascii="Times New Roman"/>
          <w:sz w:val="24"/>
          <w:szCs w:val="24"/>
        </w:rPr>
        <w:t>la deliberazione della Giunta Comunale n. 64 del 20.04.17 con la quale, ai sensi dell’art. 9 del Regolamento Comunale citato, è stata costituita la nuova Commissione Consultiva in materia di noleggio autovetture con conducente. ;</w:t>
      </w:r>
    </w:p>
    <w:p w:rsidR="00504E1D" w:rsidRPr="006529C6" w:rsidRDefault="00504E1D" w:rsidP="00504E1D">
      <w:pPr>
        <w:pStyle w:val="rtf2lettera112"/>
        <w:numPr>
          <w:ilvl w:val="0"/>
          <w:numId w:val="4"/>
        </w:numPr>
        <w:spacing w:line="240" w:lineRule="auto"/>
        <w:rPr>
          <w:rFonts w:ascii="Times New Roman"/>
          <w:sz w:val="24"/>
          <w:szCs w:val="24"/>
        </w:rPr>
      </w:pPr>
      <w:r w:rsidRPr="006529C6">
        <w:rPr>
          <w:rFonts w:ascii="Times New Roman"/>
          <w:sz w:val="24"/>
          <w:szCs w:val="24"/>
        </w:rPr>
        <w:t>la determina del funzionario del Settore Lavori Pubblici e Sviluppo del Territorio n. 133 del 06.09.2017 concernente l’indizione del citato pubblico concorso per l’assegnazione di n. 5 autorizzazioni per l’esercizio del servizio di noleggio con conducente e l’approvazione del bando di concorso.</w:t>
      </w:r>
    </w:p>
    <w:p w:rsidR="00504E1D" w:rsidRDefault="00504E1D" w:rsidP="00504E1D">
      <w:pPr>
        <w:jc w:val="both"/>
        <w:rPr>
          <w:rFonts w:ascii="Calibri" w:hAnsi="Calibri" w:cs="Calibri"/>
          <w:szCs w:val="22"/>
        </w:rPr>
      </w:pPr>
    </w:p>
    <w:p w:rsidR="00504E1D" w:rsidRDefault="00504E1D" w:rsidP="006529C6">
      <w:pPr>
        <w:spacing w:after="120"/>
        <w:jc w:val="both"/>
        <w:rPr>
          <w:rFonts w:cs="Calibri"/>
        </w:rPr>
      </w:pPr>
      <w:r>
        <w:rPr>
          <w:rFonts w:cs="Calibri"/>
        </w:rPr>
        <w:t>VISTA</w:t>
      </w:r>
    </w:p>
    <w:p w:rsidR="00504E1D" w:rsidRDefault="00504E1D" w:rsidP="00504E1D">
      <w:pPr>
        <w:numPr>
          <w:ilvl w:val="0"/>
          <w:numId w:val="5"/>
        </w:numPr>
        <w:jc w:val="both"/>
        <w:rPr>
          <w:rFonts w:cs="Calibri"/>
        </w:rPr>
      </w:pPr>
      <w:r>
        <w:rPr>
          <w:rFonts w:cs="Calibri"/>
        </w:rPr>
        <w:t>la legge 15.01.1992 n. 21 "Legge quadro per il trasporto di persone mediante autoservizi pubblici non di linea";</w:t>
      </w:r>
    </w:p>
    <w:p w:rsidR="00504E1D" w:rsidRDefault="00504E1D" w:rsidP="00504E1D">
      <w:pPr>
        <w:numPr>
          <w:ilvl w:val="0"/>
          <w:numId w:val="5"/>
        </w:numPr>
        <w:jc w:val="both"/>
        <w:rPr>
          <w:rFonts w:cs="Calibri"/>
        </w:rPr>
      </w:pPr>
      <w:r>
        <w:rPr>
          <w:rFonts w:cs="Calibri"/>
        </w:rPr>
        <w:t xml:space="preserve">la Legge Regionale n. 14 del 1995 “Modalità di attuazione della legge 15 gennaio 1992, n.21”. </w:t>
      </w:r>
    </w:p>
    <w:p w:rsidR="00504E1D" w:rsidRDefault="00504E1D" w:rsidP="00504E1D">
      <w:pPr>
        <w:jc w:val="both"/>
        <w:rPr>
          <w:rFonts w:cs="Calibri"/>
          <w:highlight w:val="yellow"/>
        </w:rPr>
      </w:pPr>
    </w:p>
    <w:p w:rsidR="006529C6" w:rsidRDefault="006529C6" w:rsidP="00504E1D">
      <w:pPr>
        <w:jc w:val="both"/>
        <w:rPr>
          <w:rFonts w:cs="Calibri"/>
        </w:rPr>
      </w:pPr>
    </w:p>
    <w:p w:rsidR="00504E1D" w:rsidRDefault="00504E1D" w:rsidP="00504E1D">
      <w:pPr>
        <w:jc w:val="both"/>
        <w:rPr>
          <w:rFonts w:cs="Calibri"/>
        </w:rPr>
      </w:pPr>
      <w:r>
        <w:rPr>
          <w:rFonts w:cs="Calibri"/>
        </w:rPr>
        <w:t>VISTI i documenti preliminari e costitutivi della pubblica selezione.</w:t>
      </w:r>
    </w:p>
    <w:p w:rsidR="00504E1D" w:rsidRDefault="00504E1D" w:rsidP="00504E1D">
      <w:pPr>
        <w:autoSpaceDE w:val="0"/>
        <w:autoSpaceDN w:val="0"/>
        <w:adjustRightInd w:val="0"/>
        <w:rPr>
          <w:rFonts w:cs="Calibri"/>
          <w:b/>
          <w:lang w:eastAsia="en-US"/>
        </w:rPr>
      </w:pPr>
    </w:p>
    <w:p w:rsidR="006529C6" w:rsidRDefault="006529C6" w:rsidP="00504E1D">
      <w:pPr>
        <w:autoSpaceDE w:val="0"/>
        <w:autoSpaceDN w:val="0"/>
        <w:adjustRightInd w:val="0"/>
        <w:rPr>
          <w:rFonts w:cs="Calibri"/>
        </w:rPr>
      </w:pPr>
    </w:p>
    <w:p w:rsidR="00504E1D" w:rsidRDefault="00504E1D" w:rsidP="006529C6">
      <w:pPr>
        <w:autoSpaceDE w:val="0"/>
        <w:autoSpaceDN w:val="0"/>
        <w:adjustRightInd w:val="0"/>
        <w:spacing w:after="120"/>
        <w:rPr>
          <w:rFonts w:cs="Calibri"/>
          <w:bCs/>
        </w:rPr>
      </w:pPr>
      <w:r>
        <w:rPr>
          <w:rFonts w:cs="Calibri"/>
        </w:rPr>
        <w:lastRenderedPageBreak/>
        <w:t>PRESO ATTO</w:t>
      </w:r>
      <w:r>
        <w:rPr>
          <w:rFonts w:cs="Calibri"/>
          <w:bCs/>
        </w:rPr>
        <w:t xml:space="preserve"> </w:t>
      </w:r>
    </w:p>
    <w:p w:rsidR="00504E1D" w:rsidRDefault="00504E1D" w:rsidP="00504E1D">
      <w:pPr>
        <w:numPr>
          <w:ilvl w:val="0"/>
          <w:numId w:val="6"/>
        </w:numPr>
        <w:jc w:val="both"/>
        <w:rPr>
          <w:rFonts w:cs="Calibri"/>
        </w:rPr>
      </w:pPr>
      <w:r>
        <w:rPr>
          <w:rFonts w:cs="Calibri"/>
        </w:rPr>
        <w:t>che sono state presentate n. 14 istanze di partecipazione al bando di concorso e che le stesse sono state presentate nei termini previsti dal bando pubblicato sul Bollettino Ufficiale della Regione Puglia - n. 106 del 14-9-2017;</w:t>
      </w:r>
    </w:p>
    <w:p w:rsidR="00504E1D" w:rsidRDefault="00504E1D" w:rsidP="00504E1D">
      <w:pPr>
        <w:numPr>
          <w:ilvl w:val="0"/>
          <w:numId w:val="6"/>
        </w:numPr>
        <w:jc w:val="both"/>
        <w:rPr>
          <w:rFonts w:cs="Calibri"/>
        </w:rPr>
      </w:pPr>
      <w:r>
        <w:rPr>
          <w:rFonts w:cs="Calibri"/>
        </w:rPr>
        <w:t>che in data 13 novembre 2017, 12 febbraio 2018, 3 maggio 2018, 20 giugno 2018, 28 agosto 2018 (giusti verbali in pari data) la sopracitata Commissione ha provveduto ad esaminare le richieste e disposto la trasmissione dei relativi verbali al Settore competente per i successivi provvedimenti.</w:t>
      </w:r>
    </w:p>
    <w:p w:rsidR="00504E1D" w:rsidRDefault="00504E1D" w:rsidP="00504E1D">
      <w:pPr>
        <w:autoSpaceDE w:val="0"/>
        <w:autoSpaceDN w:val="0"/>
        <w:adjustRightInd w:val="0"/>
        <w:rPr>
          <w:rFonts w:cs="Calibri"/>
          <w:b/>
          <w:lang w:eastAsia="en-US"/>
        </w:rPr>
      </w:pPr>
    </w:p>
    <w:p w:rsidR="00504E1D" w:rsidRDefault="00504E1D" w:rsidP="00504E1D">
      <w:pPr>
        <w:autoSpaceDE w:val="0"/>
        <w:autoSpaceDN w:val="0"/>
        <w:adjustRightInd w:val="0"/>
        <w:rPr>
          <w:rFonts w:cs="Calibri"/>
          <w:b/>
          <w:bCs/>
        </w:rPr>
      </w:pPr>
      <w:r>
        <w:rPr>
          <w:rFonts w:cs="Calibri"/>
          <w:b/>
        </w:rPr>
        <w:t>RICONOSCIUTA</w:t>
      </w:r>
      <w:r>
        <w:rPr>
          <w:rFonts w:cs="Calibri"/>
          <w:b/>
          <w:bCs/>
        </w:rPr>
        <w:t xml:space="preserve"> </w:t>
      </w:r>
    </w:p>
    <w:p w:rsidR="00504E1D" w:rsidRPr="006529C6" w:rsidRDefault="00504E1D" w:rsidP="00504E1D">
      <w:pPr>
        <w:pStyle w:val="rtf2ListParagraph"/>
        <w:autoSpaceDE w:val="0"/>
        <w:autoSpaceDN w:val="0"/>
        <w:adjustRightInd w:val="0"/>
        <w:spacing w:after="0" w:line="240" w:lineRule="auto"/>
        <w:ind w:left="0"/>
        <w:jc w:val="both"/>
        <w:rPr>
          <w:rFonts w:ascii="Times New Roman"/>
          <w:sz w:val="24"/>
          <w:szCs w:val="24"/>
        </w:rPr>
      </w:pPr>
      <w:r w:rsidRPr="006529C6">
        <w:rPr>
          <w:rFonts w:ascii="Times New Roman"/>
          <w:sz w:val="24"/>
          <w:szCs w:val="24"/>
        </w:rPr>
        <w:t>la regolarità delle operazioni di selezione.</w:t>
      </w:r>
    </w:p>
    <w:p w:rsidR="00504E1D" w:rsidRDefault="00504E1D" w:rsidP="00504E1D">
      <w:pPr>
        <w:autoSpaceDE w:val="0"/>
        <w:autoSpaceDN w:val="0"/>
        <w:adjustRightInd w:val="0"/>
        <w:rPr>
          <w:rFonts w:cs="Calibri"/>
          <w:b/>
          <w:bCs/>
        </w:rPr>
      </w:pPr>
    </w:p>
    <w:p w:rsidR="00504E1D" w:rsidRDefault="00504E1D" w:rsidP="006529C6">
      <w:pPr>
        <w:autoSpaceDE w:val="0"/>
        <w:autoSpaceDN w:val="0"/>
        <w:adjustRightInd w:val="0"/>
        <w:jc w:val="both"/>
        <w:rPr>
          <w:rFonts w:cs="Calibri"/>
        </w:rPr>
      </w:pPr>
      <w:r>
        <w:rPr>
          <w:rFonts w:cs="Calibri"/>
          <w:b/>
        </w:rPr>
        <w:t>RAVVISATA</w:t>
      </w:r>
      <w:r>
        <w:rPr>
          <w:rFonts w:cs="Calibri"/>
        </w:rPr>
        <w:t>, quindi, la necessità di procedere alla presa d’atto dei verbali di concorso ed all’approvazione dei risultati finali così come risultanti dagli stessi rimessi dalla Commissione esaminatrice della selezione di che trattasi.</w:t>
      </w:r>
    </w:p>
    <w:p w:rsidR="00504E1D" w:rsidRDefault="00504E1D" w:rsidP="00504E1D">
      <w:pPr>
        <w:autoSpaceDE w:val="0"/>
        <w:autoSpaceDN w:val="0"/>
        <w:adjustRightInd w:val="0"/>
        <w:rPr>
          <w:rFonts w:cs="Calibri"/>
          <w:b/>
          <w:bCs/>
        </w:rPr>
      </w:pPr>
    </w:p>
    <w:p w:rsidR="006529C6" w:rsidRDefault="006529C6" w:rsidP="00504E1D">
      <w:pPr>
        <w:autoSpaceDE w:val="0"/>
        <w:autoSpaceDN w:val="0"/>
        <w:adjustRightInd w:val="0"/>
        <w:rPr>
          <w:rFonts w:cs="Calibri"/>
          <w:b/>
          <w:bCs/>
        </w:rPr>
      </w:pPr>
    </w:p>
    <w:p w:rsidR="00504E1D" w:rsidRPr="006529C6" w:rsidRDefault="00504E1D" w:rsidP="00504E1D">
      <w:pPr>
        <w:autoSpaceDE w:val="0"/>
        <w:autoSpaceDN w:val="0"/>
        <w:adjustRightInd w:val="0"/>
        <w:jc w:val="center"/>
        <w:rPr>
          <w:rFonts w:cs="Calibri"/>
          <w:b/>
          <w:bCs/>
        </w:rPr>
      </w:pPr>
      <w:r w:rsidRPr="006529C6">
        <w:rPr>
          <w:rFonts w:cs="Calibri"/>
          <w:b/>
          <w:bCs/>
        </w:rPr>
        <w:t xml:space="preserve">DETERMINA, </w:t>
      </w:r>
      <w:r w:rsidRPr="006529C6">
        <w:rPr>
          <w:rFonts w:cs="Calibri"/>
        </w:rPr>
        <w:t>per i motivi esposti in premessa e qui richiamati,</w:t>
      </w:r>
    </w:p>
    <w:p w:rsidR="00504E1D" w:rsidRDefault="00504E1D" w:rsidP="00504E1D">
      <w:pPr>
        <w:autoSpaceDE w:val="0"/>
        <w:autoSpaceDN w:val="0"/>
        <w:adjustRightInd w:val="0"/>
        <w:rPr>
          <w:rFonts w:cs="Calibri"/>
        </w:rPr>
      </w:pPr>
    </w:p>
    <w:p w:rsidR="006529C6" w:rsidRDefault="006529C6" w:rsidP="00504E1D">
      <w:pPr>
        <w:autoSpaceDE w:val="0"/>
        <w:autoSpaceDN w:val="0"/>
        <w:adjustRightInd w:val="0"/>
        <w:rPr>
          <w:rFonts w:cs="Calibri"/>
        </w:rPr>
      </w:pPr>
    </w:p>
    <w:p w:rsidR="00504E1D" w:rsidRDefault="00504E1D" w:rsidP="00504E1D">
      <w:pPr>
        <w:numPr>
          <w:ilvl w:val="0"/>
          <w:numId w:val="7"/>
        </w:numPr>
        <w:autoSpaceDE w:val="0"/>
        <w:autoSpaceDN w:val="0"/>
        <w:adjustRightInd w:val="0"/>
        <w:jc w:val="both"/>
        <w:rPr>
          <w:rFonts w:cs="Calibri"/>
        </w:rPr>
      </w:pPr>
      <w:r>
        <w:rPr>
          <w:rFonts w:cs="Calibri"/>
        </w:rPr>
        <w:t>di approvare i verbali (</w:t>
      </w:r>
      <w:r>
        <w:rPr>
          <w:rFonts w:cs="Calibri"/>
          <w:bCs/>
        </w:rPr>
        <w:t>allegati al presente</w:t>
      </w:r>
      <w:r>
        <w:rPr>
          <w:rFonts w:cs="Calibri"/>
        </w:rPr>
        <w:t xml:space="preserve"> provvedimento, per formarne </w:t>
      </w:r>
      <w:r>
        <w:rPr>
          <w:rFonts w:cs="Calibri"/>
          <w:bCs/>
        </w:rPr>
        <w:t>parte</w:t>
      </w:r>
      <w:r>
        <w:rPr>
          <w:rFonts w:cs="Calibri"/>
        </w:rPr>
        <w:t xml:space="preserve"> integrante ed </w:t>
      </w:r>
      <w:r>
        <w:rPr>
          <w:rFonts w:cs="Calibri"/>
          <w:bCs/>
        </w:rPr>
        <w:t>inscindibile)</w:t>
      </w:r>
      <w:r>
        <w:rPr>
          <w:rFonts w:cs="Calibri"/>
        </w:rPr>
        <w:t xml:space="preserve"> della Commissione consultiva comunale per il servizio autonoleggio con conducente, specificatamente:</w:t>
      </w:r>
    </w:p>
    <w:p w:rsidR="00504E1D" w:rsidRDefault="00504E1D" w:rsidP="00504E1D">
      <w:pPr>
        <w:numPr>
          <w:ilvl w:val="0"/>
          <w:numId w:val="8"/>
        </w:numPr>
        <w:autoSpaceDE w:val="0"/>
        <w:autoSpaceDN w:val="0"/>
        <w:adjustRightInd w:val="0"/>
        <w:jc w:val="both"/>
        <w:rPr>
          <w:rFonts w:cs="Calibri"/>
        </w:rPr>
      </w:pPr>
      <w:r>
        <w:rPr>
          <w:rFonts w:cs="Calibri"/>
        </w:rPr>
        <w:t>verbale del 13 novembre 2017,</w:t>
      </w:r>
    </w:p>
    <w:p w:rsidR="00504E1D" w:rsidRDefault="00504E1D" w:rsidP="00504E1D">
      <w:pPr>
        <w:numPr>
          <w:ilvl w:val="0"/>
          <w:numId w:val="8"/>
        </w:numPr>
        <w:autoSpaceDE w:val="0"/>
        <w:autoSpaceDN w:val="0"/>
        <w:adjustRightInd w:val="0"/>
        <w:jc w:val="both"/>
        <w:rPr>
          <w:rFonts w:cs="Calibri"/>
        </w:rPr>
      </w:pPr>
      <w:r>
        <w:rPr>
          <w:rFonts w:cs="Calibri"/>
        </w:rPr>
        <w:t>verbale del 12 febbraio 2018 ed Allegato A,</w:t>
      </w:r>
    </w:p>
    <w:p w:rsidR="00504E1D" w:rsidRDefault="00504E1D" w:rsidP="00504E1D">
      <w:pPr>
        <w:numPr>
          <w:ilvl w:val="0"/>
          <w:numId w:val="8"/>
        </w:numPr>
        <w:autoSpaceDE w:val="0"/>
        <w:autoSpaceDN w:val="0"/>
        <w:adjustRightInd w:val="0"/>
        <w:jc w:val="both"/>
        <w:rPr>
          <w:rFonts w:cs="Calibri"/>
        </w:rPr>
      </w:pPr>
      <w:r>
        <w:rPr>
          <w:rFonts w:cs="Calibri"/>
        </w:rPr>
        <w:t>verbale del 3 maggio 2018 - seduta deserta,</w:t>
      </w:r>
    </w:p>
    <w:p w:rsidR="00504E1D" w:rsidRDefault="00504E1D" w:rsidP="00504E1D">
      <w:pPr>
        <w:numPr>
          <w:ilvl w:val="0"/>
          <w:numId w:val="8"/>
        </w:numPr>
        <w:autoSpaceDE w:val="0"/>
        <w:autoSpaceDN w:val="0"/>
        <w:adjustRightInd w:val="0"/>
        <w:jc w:val="both"/>
        <w:rPr>
          <w:rFonts w:cs="Calibri"/>
        </w:rPr>
      </w:pPr>
      <w:r>
        <w:rPr>
          <w:rFonts w:cs="Calibri"/>
        </w:rPr>
        <w:t>verbale del 20 giugno 2018,</w:t>
      </w:r>
    </w:p>
    <w:p w:rsidR="00504E1D" w:rsidRDefault="00504E1D" w:rsidP="00504E1D">
      <w:pPr>
        <w:numPr>
          <w:ilvl w:val="0"/>
          <w:numId w:val="8"/>
        </w:numPr>
        <w:autoSpaceDE w:val="0"/>
        <w:autoSpaceDN w:val="0"/>
        <w:adjustRightInd w:val="0"/>
        <w:jc w:val="both"/>
        <w:rPr>
          <w:rFonts w:cs="Calibri"/>
        </w:rPr>
      </w:pPr>
      <w:r>
        <w:rPr>
          <w:rFonts w:cs="Calibri"/>
        </w:rPr>
        <w:t>verbale del 28 agosto 2018 ed Allegato B.</w:t>
      </w:r>
    </w:p>
    <w:p w:rsidR="00504E1D" w:rsidRDefault="00504E1D" w:rsidP="00504E1D">
      <w:pPr>
        <w:autoSpaceDE w:val="0"/>
        <w:autoSpaceDN w:val="0"/>
        <w:adjustRightInd w:val="0"/>
        <w:ind w:left="460"/>
        <w:jc w:val="both"/>
        <w:rPr>
          <w:rFonts w:cs="Calibri"/>
          <w:lang w:eastAsia="en-US"/>
        </w:rPr>
      </w:pPr>
      <w:r>
        <w:rPr>
          <w:rFonts w:cs="Calibri"/>
        </w:rPr>
        <w:t>relativi al concorso (BURP - n. 106 del 14-9-2017) per il rilascio di n. 5 autorizzazioni per il servizio di noleggio da rimessa con conducente.</w:t>
      </w:r>
    </w:p>
    <w:p w:rsidR="00504E1D" w:rsidRDefault="00504E1D" w:rsidP="00504E1D">
      <w:pPr>
        <w:autoSpaceDE w:val="0"/>
        <w:autoSpaceDN w:val="0"/>
        <w:adjustRightInd w:val="0"/>
        <w:ind w:left="460"/>
        <w:jc w:val="both"/>
        <w:rPr>
          <w:rFonts w:cs="Calibri"/>
        </w:rPr>
      </w:pPr>
    </w:p>
    <w:p w:rsidR="00504E1D" w:rsidRDefault="00504E1D" w:rsidP="00504E1D">
      <w:pPr>
        <w:numPr>
          <w:ilvl w:val="0"/>
          <w:numId w:val="7"/>
        </w:numPr>
        <w:autoSpaceDE w:val="0"/>
        <w:autoSpaceDN w:val="0"/>
        <w:adjustRightInd w:val="0"/>
        <w:jc w:val="both"/>
        <w:rPr>
          <w:rFonts w:cs="Calibri"/>
        </w:rPr>
      </w:pPr>
      <w:r>
        <w:rPr>
          <w:rFonts w:cs="Calibri"/>
        </w:rPr>
        <w:t>di dare atto che, come si evince dai richiamati verbali, i seguenti partecipanti</w:t>
      </w:r>
    </w:p>
    <w:p w:rsidR="00504E1D" w:rsidRDefault="00504E1D" w:rsidP="00504E1D">
      <w:pPr>
        <w:autoSpaceDE w:val="0"/>
        <w:autoSpaceDN w:val="0"/>
        <w:adjustRightInd w:val="0"/>
        <w:ind w:left="360"/>
        <w:jc w:val="both"/>
        <w:rPr>
          <w:rFonts w:cs="Calibri"/>
        </w:rPr>
      </w:pPr>
    </w:p>
    <w:p w:rsidR="00504E1D" w:rsidRDefault="00504E1D" w:rsidP="00504E1D">
      <w:pPr>
        <w:numPr>
          <w:ilvl w:val="1"/>
          <w:numId w:val="7"/>
        </w:numPr>
        <w:autoSpaceDE w:val="0"/>
        <w:autoSpaceDN w:val="0"/>
        <w:adjustRightInd w:val="0"/>
        <w:jc w:val="both"/>
        <w:rPr>
          <w:rFonts w:cs="Calibri"/>
        </w:rPr>
      </w:pPr>
      <w:r>
        <w:rPr>
          <w:rFonts w:cs="Calibri"/>
          <w:u w:val="single"/>
        </w:rPr>
        <w:t>risultano esclusi</w:t>
      </w:r>
      <w:r>
        <w:rPr>
          <w:rFonts w:cs="Calibri"/>
        </w:rPr>
        <w:t xml:space="preserve"> per i motivi ampiamente indicati negli stessi verbali, in particolare nell'allegato A del verbale del 12.02.18 e nel verbale del 20.06.18:</w:t>
      </w:r>
    </w:p>
    <w:p w:rsidR="00504E1D" w:rsidRDefault="00504E1D" w:rsidP="00504E1D">
      <w:pPr>
        <w:numPr>
          <w:ilvl w:val="0"/>
          <w:numId w:val="9"/>
        </w:numPr>
        <w:jc w:val="both"/>
        <w:rPr>
          <w:rFonts w:cs="Calibri"/>
        </w:rPr>
      </w:pPr>
      <w:r>
        <w:rPr>
          <w:rFonts w:cs="Calibri"/>
        </w:rPr>
        <w:t>BRIGANTI MASSIMILIANO</w:t>
      </w:r>
    </w:p>
    <w:p w:rsidR="00504E1D" w:rsidRDefault="00504E1D" w:rsidP="00504E1D">
      <w:pPr>
        <w:numPr>
          <w:ilvl w:val="0"/>
          <w:numId w:val="9"/>
        </w:numPr>
        <w:jc w:val="both"/>
        <w:rPr>
          <w:rFonts w:cs="Calibri"/>
        </w:rPr>
      </w:pPr>
      <w:r>
        <w:rPr>
          <w:rFonts w:cs="Calibri"/>
        </w:rPr>
        <w:t>CASTO GIORGIO ANTONIO</w:t>
      </w:r>
    </w:p>
    <w:p w:rsidR="00504E1D" w:rsidRDefault="00504E1D" w:rsidP="00504E1D">
      <w:pPr>
        <w:numPr>
          <w:ilvl w:val="0"/>
          <w:numId w:val="9"/>
        </w:numPr>
        <w:jc w:val="both"/>
        <w:rPr>
          <w:rFonts w:cs="Calibri"/>
        </w:rPr>
      </w:pPr>
      <w:r>
        <w:rPr>
          <w:rFonts w:cs="Calibri"/>
        </w:rPr>
        <w:t>COVONE ANTONELLA</w:t>
      </w:r>
    </w:p>
    <w:p w:rsidR="00504E1D" w:rsidRDefault="00504E1D" w:rsidP="00504E1D">
      <w:pPr>
        <w:numPr>
          <w:ilvl w:val="0"/>
          <w:numId w:val="9"/>
        </w:numPr>
        <w:jc w:val="both"/>
        <w:rPr>
          <w:rFonts w:cs="Calibri"/>
        </w:rPr>
      </w:pPr>
      <w:r>
        <w:rPr>
          <w:rFonts w:cs="Calibri"/>
        </w:rPr>
        <w:t>CRUSI GIUSEPPE</w:t>
      </w:r>
    </w:p>
    <w:p w:rsidR="00504E1D" w:rsidRDefault="00504E1D" w:rsidP="00504E1D">
      <w:pPr>
        <w:numPr>
          <w:ilvl w:val="0"/>
          <w:numId w:val="9"/>
        </w:numPr>
        <w:jc w:val="both"/>
        <w:rPr>
          <w:rFonts w:cs="Calibri"/>
        </w:rPr>
      </w:pPr>
      <w:r>
        <w:rPr>
          <w:rFonts w:cs="Calibri"/>
        </w:rPr>
        <w:t>DI STEFANO FABRIZIO</w:t>
      </w:r>
    </w:p>
    <w:p w:rsidR="00504E1D" w:rsidRDefault="00504E1D" w:rsidP="00504E1D">
      <w:pPr>
        <w:numPr>
          <w:ilvl w:val="0"/>
          <w:numId w:val="9"/>
        </w:numPr>
        <w:jc w:val="both"/>
        <w:rPr>
          <w:rFonts w:cs="Calibri"/>
        </w:rPr>
      </w:pPr>
      <w:r>
        <w:rPr>
          <w:rFonts w:cs="Calibri"/>
        </w:rPr>
        <w:t>FACIONI DAMIANO</w:t>
      </w:r>
    </w:p>
    <w:p w:rsidR="00504E1D" w:rsidRDefault="00504E1D" w:rsidP="00504E1D">
      <w:pPr>
        <w:numPr>
          <w:ilvl w:val="0"/>
          <w:numId w:val="9"/>
        </w:numPr>
        <w:jc w:val="both"/>
        <w:rPr>
          <w:rFonts w:cs="Calibri"/>
        </w:rPr>
      </w:pPr>
      <w:r>
        <w:rPr>
          <w:rFonts w:cs="Calibri"/>
        </w:rPr>
        <w:t>FACIONI VALERIO</w:t>
      </w:r>
    </w:p>
    <w:p w:rsidR="00504E1D" w:rsidRDefault="00504E1D" w:rsidP="00504E1D">
      <w:pPr>
        <w:numPr>
          <w:ilvl w:val="0"/>
          <w:numId w:val="9"/>
        </w:numPr>
        <w:jc w:val="both"/>
        <w:rPr>
          <w:rFonts w:cs="Calibri"/>
        </w:rPr>
      </w:pPr>
      <w:r>
        <w:rPr>
          <w:rFonts w:cs="Calibri"/>
        </w:rPr>
        <w:t>IAFRATE STEFANO</w:t>
      </w:r>
    </w:p>
    <w:p w:rsidR="00504E1D" w:rsidRDefault="00504E1D" w:rsidP="00504E1D">
      <w:pPr>
        <w:numPr>
          <w:ilvl w:val="0"/>
          <w:numId w:val="9"/>
        </w:numPr>
        <w:jc w:val="both"/>
        <w:rPr>
          <w:rFonts w:cs="Calibri"/>
        </w:rPr>
      </w:pPr>
      <w:r>
        <w:rPr>
          <w:rFonts w:cs="Calibri"/>
        </w:rPr>
        <w:t>IAFRATE VITTORIO</w:t>
      </w:r>
    </w:p>
    <w:p w:rsidR="00504E1D" w:rsidRDefault="00504E1D" w:rsidP="00504E1D">
      <w:pPr>
        <w:numPr>
          <w:ilvl w:val="0"/>
          <w:numId w:val="9"/>
        </w:numPr>
        <w:jc w:val="both"/>
        <w:rPr>
          <w:rFonts w:cs="Calibri"/>
        </w:rPr>
      </w:pPr>
      <w:r>
        <w:rPr>
          <w:rFonts w:cs="Calibri"/>
        </w:rPr>
        <w:t>MAURO CARMELO</w:t>
      </w:r>
      <w:r>
        <w:rPr>
          <w:rFonts w:cs="Calibri"/>
        </w:rPr>
        <w:tab/>
      </w:r>
    </w:p>
    <w:p w:rsidR="00504E1D" w:rsidRDefault="00504E1D" w:rsidP="00504E1D">
      <w:pPr>
        <w:numPr>
          <w:ilvl w:val="0"/>
          <w:numId w:val="9"/>
        </w:numPr>
        <w:jc w:val="both"/>
        <w:rPr>
          <w:rFonts w:cs="Calibri"/>
        </w:rPr>
      </w:pPr>
      <w:r>
        <w:rPr>
          <w:rFonts w:cs="Calibri"/>
        </w:rPr>
        <w:t>MARTELLA SIMONE</w:t>
      </w:r>
    </w:p>
    <w:p w:rsidR="00504E1D" w:rsidRDefault="00504E1D" w:rsidP="00504E1D">
      <w:pPr>
        <w:numPr>
          <w:ilvl w:val="0"/>
          <w:numId w:val="9"/>
        </w:numPr>
        <w:jc w:val="both"/>
        <w:rPr>
          <w:rFonts w:cs="Calibri"/>
        </w:rPr>
      </w:pPr>
      <w:r>
        <w:rPr>
          <w:rFonts w:cs="Calibri"/>
        </w:rPr>
        <w:t>ROMANO VINICIO FORTUNATO</w:t>
      </w:r>
    </w:p>
    <w:p w:rsidR="00504E1D" w:rsidRDefault="00504E1D" w:rsidP="00504E1D">
      <w:pPr>
        <w:ind w:left="1440"/>
        <w:jc w:val="both"/>
        <w:rPr>
          <w:rFonts w:cs="Calibri"/>
        </w:rPr>
      </w:pPr>
    </w:p>
    <w:p w:rsidR="00504E1D" w:rsidRDefault="00504E1D" w:rsidP="00504E1D">
      <w:pPr>
        <w:numPr>
          <w:ilvl w:val="1"/>
          <w:numId w:val="7"/>
        </w:numPr>
        <w:autoSpaceDE w:val="0"/>
        <w:autoSpaceDN w:val="0"/>
        <w:adjustRightInd w:val="0"/>
        <w:jc w:val="both"/>
        <w:rPr>
          <w:rFonts w:cs="Calibri"/>
          <w:lang w:eastAsia="en-US"/>
        </w:rPr>
      </w:pPr>
      <w:r>
        <w:rPr>
          <w:rFonts w:cs="Calibri"/>
        </w:rPr>
        <w:lastRenderedPageBreak/>
        <w:t xml:space="preserve"> </w:t>
      </w:r>
      <w:r>
        <w:rPr>
          <w:rFonts w:cs="Calibri"/>
          <w:u w:val="single"/>
        </w:rPr>
        <w:t>risultano ammessi</w:t>
      </w:r>
      <w:r>
        <w:rPr>
          <w:rFonts w:cs="Calibri"/>
        </w:rPr>
        <w:t xml:space="preserve"> per i motivi ampiamente indicati negli stessi verbali:</w:t>
      </w:r>
    </w:p>
    <w:p w:rsidR="00504E1D" w:rsidRDefault="00504E1D" w:rsidP="00504E1D">
      <w:pPr>
        <w:numPr>
          <w:ilvl w:val="0"/>
          <w:numId w:val="9"/>
        </w:numPr>
        <w:jc w:val="both"/>
        <w:rPr>
          <w:rFonts w:cs="Calibri"/>
        </w:rPr>
      </w:pPr>
      <w:r>
        <w:rPr>
          <w:rFonts w:cs="Calibri"/>
        </w:rPr>
        <w:t xml:space="preserve">CORCIULO Gabriele </w:t>
      </w:r>
      <w:r>
        <w:rPr>
          <w:rFonts w:cs="Calibri"/>
        </w:rPr>
        <w:tab/>
      </w:r>
      <w:r>
        <w:rPr>
          <w:rFonts w:cs="Calibri"/>
        </w:rPr>
        <w:tab/>
      </w:r>
      <w:r>
        <w:rPr>
          <w:rFonts w:cs="Calibri"/>
        </w:rPr>
        <w:tab/>
      </w:r>
    </w:p>
    <w:p w:rsidR="00504E1D" w:rsidRDefault="00504E1D" w:rsidP="00504E1D">
      <w:pPr>
        <w:numPr>
          <w:ilvl w:val="0"/>
          <w:numId w:val="9"/>
        </w:numPr>
        <w:jc w:val="both"/>
        <w:rPr>
          <w:rFonts w:cs="Calibri"/>
        </w:rPr>
      </w:pPr>
      <w:r>
        <w:rPr>
          <w:rFonts w:cs="Calibri"/>
        </w:rPr>
        <w:t>MAURO Christian</w:t>
      </w:r>
    </w:p>
    <w:p w:rsidR="00504E1D" w:rsidRDefault="00504E1D" w:rsidP="00504E1D">
      <w:pPr>
        <w:ind w:left="720"/>
        <w:jc w:val="both"/>
        <w:rPr>
          <w:rFonts w:cs="Calibri"/>
        </w:rPr>
      </w:pPr>
    </w:p>
    <w:p w:rsidR="00504E1D" w:rsidRDefault="00504E1D" w:rsidP="00504E1D">
      <w:pPr>
        <w:numPr>
          <w:ilvl w:val="0"/>
          <w:numId w:val="7"/>
        </w:numPr>
        <w:autoSpaceDE w:val="0"/>
        <w:autoSpaceDN w:val="0"/>
        <w:adjustRightInd w:val="0"/>
        <w:jc w:val="both"/>
        <w:rPr>
          <w:rFonts w:cs="Calibri"/>
        </w:rPr>
      </w:pPr>
      <w:r>
        <w:rPr>
          <w:rFonts w:cs="Calibri"/>
        </w:rPr>
        <w:t>di approvare la seguente graduatoria di merito relativa alla valutazione dei titoli (verbale del 28.08.18/Allegato B).</w:t>
      </w:r>
    </w:p>
    <w:p w:rsidR="00504E1D" w:rsidRDefault="00504E1D" w:rsidP="00504E1D">
      <w:pPr>
        <w:numPr>
          <w:ilvl w:val="1"/>
          <w:numId w:val="10"/>
        </w:numPr>
        <w:autoSpaceDE w:val="0"/>
        <w:autoSpaceDN w:val="0"/>
        <w:adjustRightInd w:val="0"/>
        <w:jc w:val="both"/>
        <w:rPr>
          <w:rFonts w:cs="Calibri"/>
        </w:rPr>
      </w:pPr>
      <w:r>
        <w:rPr>
          <w:rFonts w:cs="Calibri"/>
        </w:rPr>
        <w:t xml:space="preserve">CORCIULO Gabriele </w:t>
      </w:r>
      <w:r>
        <w:rPr>
          <w:rFonts w:cs="Calibri"/>
        </w:rPr>
        <w:tab/>
      </w:r>
      <w:r>
        <w:rPr>
          <w:rFonts w:cs="Calibri"/>
        </w:rPr>
        <w:tab/>
        <w:t>punti</w:t>
      </w:r>
      <w:r>
        <w:rPr>
          <w:rFonts w:cs="Calibri"/>
        </w:rPr>
        <w:tab/>
        <w:t>8</w:t>
      </w:r>
    </w:p>
    <w:p w:rsidR="00504E1D" w:rsidRDefault="00504E1D" w:rsidP="00504E1D">
      <w:pPr>
        <w:numPr>
          <w:ilvl w:val="1"/>
          <w:numId w:val="10"/>
        </w:numPr>
        <w:autoSpaceDE w:val="0"/>
        <w:autoSpaceDN w:val="0"/>
        <w:adjustRightInd w:val="0"/>
        <w:jc w:val="both"/>
        <w:rPr>
          <w:rFonts w:cs="Calibri"/>
        </w:rPr>
      </w:pPr>
      <w:r>
        <w:rPr>
          <w:rFonts w:cs="Calibri"/>
        </w:rPr>
        <w:t>MAURO Christian</w:t>
      </w:r>
      <w:r>
        <w:rPr>
          <w:rFonts w:cs="Calibri"/>
        </w:rPr>
        <w:tab/>
      </w:r>
      <w:r>
        <w:rPr>
          <w:rFonts w:cs="Calibri"/>
        </w:rPr>
        <w:tab/>
        <w:t>punti</w:t>
      </w:r>
      <w:r>
        <w:rPr>
          <w:rFonts w:cs="Calibri"/>
        </w:rPr>
        <w:tab/>
        <w:t>5</w:t>
      </w:r>
    </w:p>
    <w:p w:rsidR="00504E1D" w:rsidRDefault="00504E1D" w:rsidP="00504E1D">
      <w:pPr>
        <w:autoSpaceDE w:val="0"/>
        <w:autoSpaceDN w:val="0"/>
        <w:adjustRightInd w:val="0"/>
        <w:jc w:val="both"/>
        <w:rPr>
          <w:rFonts w:cs="Calibri"/>
        </w:rPr>
      </w:pPr>
    </w:p>
    <w:p w:rsidR="00504E1D" w:rsidRDefault="00504E1D" w:rsidP="00504E1D">
      <w:pPr>
        <w:numPr>
          <w:ilvl w:val="0"/>
          <w:numId w:val="7"/>
        </w:numPr>
        <w:autoSpaceDE w:val="0"/>
        <w:autoSpaceDN w:val="0"/>
        <w:adjustRightInd w:val="0"/>
        <w:jc w:val="both"/>
        <w:rPr>
          <w:rFonts w:cs="Calibri"/>
        </w:rPr>
      </w:pPr>
      <w:r>
        <w:rPr>
          <w:rFonts w:cs="Calibri"/>
        </w:rPr>
        <w:t>di disporre la pubblicazione della presente all’Albo Pretorio e sul sito istituzionale dell’Ente.</w:t>
      </w:r>
    </w:p>
    <w:p w:rsidR="00504E1D" w:rsidRDefault="00504E1D" w:rsidP="00504E1D">
      <w:pPr>
        <w:autoSpaceDE w:val="0"/>
        <w:autoSpaceDN w:val="0"/>
        <w:adjustRightInd w:val="0"/>
        <w:ind w:left="360"/>
        <w:jc w:val="both"/>
        <w:rPr>
          <w:rFonts w:cs="Calibri"/>
        </w:rPr>
      </w:pPr>
    </w:p>
    <w:p w:rsidR="00504E1D" w:rsidRDefault="00504E1D" w:rsidP="00504E1D">
      <w:pPr>
        <w:numPr>
          <w:ilvl w:val="0"/>
          <w:numId w:val="7"/>
        </w:numPr>
        <w:autoSpaceDE w:val="0"/>
        <w:autoSpaceDN w:val="0"/>
        <w:adjustRightInd w:val="0"/>
        <w:jc w:val="both"/>
        <w:rPr>
          <w:rFonts w:cs="Calibri"/>
        </w:rPr>
      </w:pPr>
      <w:r>
        <w:rPr>
          <w:rFonts w:cs="Calibri"/>
        </w:rPr>
        <w:t>comunicare ai precitati candidati l'esito della procedura "Concorso pubblico per titoli per l’assegnazione di n. 5 autorizzazioni comunali per il servizio di noleggio con conducente mediante autovettura".</w:t>
      </w:r>
    </w:p>
    <w:p w:rsidR="00504E1D" w:rsidRDefault="00504E1D" w:rsidP="00504E1D">
      <w:pPr>
        <w:autoSpaceDE w:val="0"/>
        <w:autoSpaceDN w:val="0"/>
        <w:adjustRightInd w:val="0"/>
        <w:rPr>
          <w:rFonts w:cs="Calibri"/>
        </w:rPr>
      </w:pPr>
    </w:p>
    <w:p w:rsidR="00504E1D" w:rsidRDefault="00504E1D" w:rsidP="00504E1D">
      <w:pPr>
        <w:autoSpaceDE w:val="0"/>
        <w:autoSpaceDN w:val="0"/>
        <w:adjustRightInd w:val="0"/>
        <w:jc w:val="both"/>
        <w:rPr>
          <w:rFonts w:cs="Calibri"/>
        </w:rPr>
      </w:pPr>
    </w:p>
    <w:p w:rsidR="0033089D" w:rsidRDefault="0033089D">
      <w:pPr>
        <w:rPr>
          <w:rFonts w:ascii="Arial" w:hAnsi="Arial" w:cs="Arial"/>
        </w:rPr>
      </w:pPr>
    </w:p>
    <w:p w:rsidR="00A24328" w:rsidRDefault="00A24328" w:rsidP="00DD1BB2">
      <w:pPr>
        <w:jc w:val="both"/>
      </w:pPr>
    </w:p>
    <w:sectPr w:rsidR="00A24328" w:rsidSect="009D47E2">
      <w:headerReference w:type="even" r:id="rId8"/>
      <w:headerReference w:type="default" r:id="rId9"/>
      <w:footerReference w:type="even" r:id="rId10"/>
      <w:footerReference w:type="default" r:id="rId11"/>
      <w:headerReference w:type="first" r:id="rId12"/>
      <w:footerReference w:type="first" r:id="rId13"/>
      <w:pgSz w:w="12240" w:h="15840"/>
      <w:pgMar w:top="28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3405" w:rsidRDefault="00993405" w:rsidP="006046E9">
      <w:r>
        <w:separator/>
      </w:r>
    </w:p>
  </w:endnote>
  <w:endnote w:type="continuationSeparator" w:id="0">
    <w:p w:rsidR="00993405" w:rsidRDefault="00993405" w:rsidP="00604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Arial Rounded MT Bold"/>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CC" w:rsidRDefault="001643C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00E" w:rsidRPr="009F700E" w:rsidRDefault="009F700E" w:rsidP="009F700E">
    <w:pPr>
      <w:pStyle w:val="Pidipagina"/>
      <w:jc w:val="center"/>
      <w:rPr>
        <w:b/>
        <w:bCs/>
        <w:i/>
        <w:iCs/>
        <w:sz w:val="20"/>
        <w:szCs w:val="20"/>
      </w:rPr>
    </w:pPr>
    <w:r w:rsidRPr="009F700E">
      <w:rPr>
        <w:b/>
        <w:bCs/>
        <w:i/>
        <w:iCs/>
        <w:sz w:val="20"/>
        <w:szCs w:val="20"/>
      </w:rPr>
      <w:t>Comune di Taurisano – Determina Settore LAVORI PUBBLICI E SVILUPPO DEL TERRITORIO Num.515 del 20-09-2018</w:t>
    </w:r>
    <w:r w:rsidR="00576651">
      <w:rPr>
        <w:b/>
        <w:bCs/>
        <w:i/>
        <w:iCs/>
        <w:sz w:val="20"/>
        <w:szCs w:val="20"/>
      </w:rPr>
      <w:t xml:space="preserve"> - </w:t>
    </w:r>
    <w:r w:rsidR="001643CC">
      <w:rPr>
        <w:b/>
        <w:bCs/>
        <w:i/>
        <w:iCs/>
        <w:sz w:val="20"/>
        <w:szCs w:val="20"/>
      </w:rPr>
      <w:t>Atto firmato digitalmente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CC" w:rsidRDefault="001643C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3405" w:rsidRDefault="00993405" w:rsidP="006046E9">
      <w:r>
        <w:separator/>
      </w:r>
    </w:p>
  </w:footnote>
  <w:footnote w:type="continuationSeparator" w:id="0">
    <w:p w:rsidR="00993405" w:rsidRDefault="00993405" w:rsidP="00604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CC" w:rsidRDefault="001643C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CC" w:rsidRDefault="001643C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CC" w:rsidRDefault="001643C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644A2"/>
    <w:multiLevelType w:val="hybridMultilevel"/>
    <w:tmpl w:val="58B6CB0C"/>
    <w:lvl w:ilvl="0" w:tplc="0410000F">
      <w:start w:val="1"/>
      <w:numFmt w:val="decimal"/>
      <w:lvlText w:val="%1."/>
      <w:lvlJc w:val="left"/>
      <w:pPr>
        <w:ind w:left="360" w:hanging="360"/>
      </w:pPr>
      <w:rPr>
        <w:rFonts w:cs="Times New Roman"/>
      </w:rPr>
    </w:lvl>
    <w:lvl w:ilvl="1" w:tplc="95186568">
      <w:start w:val="1"/>
      <w:numFmt w:val="ordinal"/>
      <w:lvlText w:val="%2."/>
      <w:lvlJc w:val="left"/>
      <w:pPr>
        <w:ind w:left="1080" w:hanging="360"/>
      </w:pPr>
      <w:rPr>
        <w:rFonts w:cs="Times New Roman"/>
      </w:rPr>
    </w:lvl>
    <w:lvl w:ilvl="2" w:tplc="0410001B">
      <w:start w:val="1"/>
      <w:numFmt w:val="lowerRoman"/>
      <w:lvlText w:val="%3."/>
      <w:lvlJc w:val="right"/>
      <w:pPr>
        <w:ind w:left="1800" w:hanging="180"/>
      </w:pPr>
      <w:rPr>
        <w:rFonts w:cs="Times New Roman"/>
      </w:rPr>
    </w:lvl>
    <w:lvl w:ilvl="3" w:tplc="0410000F">
      <w:start w:val="1"/>
      <w:numFmt w:val="decimal"/>
      <w:lvlText w:val="%4."/>
      <w:lvlJc w:val="left"/>
      <w:pPr>
        <w:ind w:left="2520" w:hanging="360"/>
      </w:pPr>
      <w:rPr>
        <w:rFonts w:cs="Times New Roman"/>
      </w:rPr>
    </w:lvl>
    <w:lvl w:ilvl="4" w:tplc="04100019">
      <w:start w:val="1"/>
      <w:numFmt w:val="lowerLetter"/>
      <w:lvlText w:val="%5."/>
      <w:lvlJc w:val="left"/>
      <w:pPr>
        <w:ind w:left="3240" w:hanging="360"/>
      </w:pPr>
      <w:rPr>
        <w:rFonts w:cs="Times New Roman"/>
      </w:rPr>
    </w:lvl>
    <w:lvl w:ilvl="5" w:tplc="0410001B">
      <w:start w:val="1"/>
      <w:numFmt w:val="lowerRoman"/>
      <w:lvlText w:val="%6."/>
      <w:lvlJc w:val="right"/>
      <w:pPr>
        <w:ind w:left="3960" w:hanging="180"/>
      </w:pPr>
      <w:rPr>
        <w:rFonts w:cs="Times New Roman"/>
      </w:rPr>
    </w:lvl>
    <w:lvl w:ilvl="6" w:tplc="0410000F">
      <w:start w:val="1"/>
      <w:numFmt w:val="decimal"/>
      <w:lvlText w:val="%7."/>
      <w:lvlJc w:val="left"/>
      <w:pPr>
        <w:ind w:left="4680" w:hanging="360"/>
      </w:pPr>
      <w:rPr>
        <w:rFonts w:cs="Times New Roman"/>
      </w:rPr>
    </w:lvl>
    <w:lvl w:ilvl="7" w:tplc="04100019">
      <w:start w:val="1"/>
      <w:numFmt w:val="lowerLetter"/>
      <w:lvlText w:val="%8."/>
      <w:lvlJc w:val="left"/>
      <w:pPr>
        <w:ind w:left="5400" w:hanging="360"/>
      </w:pPr>
      <w:rPr>
        <w:rFonts w:cs="Times New Roman"/>
      </w:rPr>
    </w:lvl>
    <w:lvl w:ilvl="8" w:tplc="0410001B">
      <w:start w:val="1"/>
      <w:numFmt w:val="lowerRoman"/>
      <w:lvlText w:val="%9."/>
      <w:lvlJc w:val="right"/>
      <w:pPr>
        <w:ind w:left="6120" w:hanging="180"/>
      </w:pPr>
      <w:rPr>
        <w:rFonts w:cs="Times New Roman"/>
      </w:rPr>
    </w:lvl>
  </w:abstractNum>
  <w:abstractNum w:abstractNumId="1" w15:restartNumberingAfterBreak="0">
    <w:nsid w:val="0DEC3FA7"/>
    <w:multiLevelType w:val="hybridMultilevel"/>
    <w:tmpl w:val="79A2CC84"/>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13DF7D27"/>
    <w:multiLevelType w:val="hybridMultilevel"/>
    <w:tmpl w:val="4872A35A"/>
    <w:lvl w:ilvl="0" w:tplc="A81CBC74">
      <w:start w:val="1"/>
      <w:numFmt w:val="bullet"/>
      <w:lvlText w:val="֍"/>
      <w:lvlJc w:val="left"/>
      <w:pPr>
        <w:ind w:left="1440" w:hanging="360"/>
      </w:pPr>
      <w:rPr>
        <w:rFonts w:ascii="Courier New" w:hAnsi="Courier New" w:hint="default"/>
      </w:rPr>
    </w:lvl>
    <w:lvl w:ilvl="1" w:tplc="04100003">
      <w:start w:val="1"/>
      <w:numFmt w:val="bullet"/>
      <w:lvlText w:val="o"/>
      <w:lvlJc w:val="left"/>
      <w:pPr>
        <w:ind w:left="2160" w:hanging="360"/>
      </w:pPr>
      <w:rPr>
        <w:rFonts w:ascii="Courier New" w:hAnsi="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hint="default"/>
      </w:rPr>
    </w:lvl>
    <w:lvl w:ilvl="8" w:tplc="04100005">
      <w:start w:val="1"/>
      <w:numFmt w:val="bullet"/>
      <w:lvlText w:val=""/>
      <w:lvlJc w:val="left"/>
      <w:pPr>
        <w:ind w:left="7200" w:hanging="360"/>
      </w:pPr>
      <w:rPr>
        <w:rFonts w:ascii="Wingdings" w:hAnsi="Wingdings" w:hint="default"/>
      </w:rPr>
    </w:lvl>
  </w:abstractNum>
  <w:abstractNum w:abstractNumId="3" w15:restartNumberingAfterBreak="0">
    <w:nsid w:val="30090320"/>
    <w:multiLevelType w:val="hybridMultilevel"/>
    <w:tmpl w:val="0AC805D2"/>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447B71AB"/>
    <w:multiLevelType w:val="hybridMultilevel"/>
    <w:tmpl w:val="EFC05D74"/>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4574249D"/>
    <w:multiLevelType w:val="hybridMultilevel"/>
    <w:tmpl w:val="1FD23798"/>
    <w:lvl w:ilvl="0" w:tplc="13B0BC94">
      <w:start w:val="1"/>
      <w:numFmt w:val="decimal"/>
      <w:lvlText w:val="%1."/>
      <w:lvlJc w:val="left"/>
      <w:pPr>
        <w:ind w:left="360" w:hanging="360"/>
      </w:pPr>
      <w:rPr>
        <w:rFonts w:cs="Times New Roman"/>
        <w:b/>
      </w:rPr>
    </w:lvl>
    <w:lvl w:ilvl="1" w:tplc="04100019">
      <w:start w:val="1"/>
      <w:numFmt w:val="lowerLetter"/>
      <w:lvlText w:val="%2."/>
      <w:lvlJc w:val="left"/>
      <w:pPr>
        <w:ind w:left="1080" w:hanging="360"/>
      </w:pPr>
      <w:rPr>
        <w:rFonts w:cs="Times New Roman"/>
      </w:rPr>
    </w:lvl>
    <w:lvl w:ilvl="2" w:tplc="0410001B">
      <w:start w:val="1"/>
      <w:numFmt w:val="lowerRoman"/>
      <w:lvlText w:val="%3."/>
      <w:lvlJc w:val="right"/>
      <w:pPr>
        <w:ind w:left="1800" w:hanging="180"/>
      </w:pPr>
      <w:rPr>
        <w:rFonts w:cs="Times New Roman"/>
      </w:rPr>
    </w:lvl>
    <w:lvl w:ilvl="3" w:tplc="0410000F">
      <w:start w:val="1"/>
      <w:numFmt w:val="decimal"/>
      <w:lvlText w:val="%4."/>
      <w:lvlJc w:val="left"/>
      <w:pPr>
        <w:ind w:left="2520" w:hanging="360"/>
      </w:pPr>
      <w:rPr>
        <w:rFonts w:cs="Times New Roman"/>
      </w:rPr>
    </w:lvl>
    <w:lvl w:ilvl="4" w:tplc="04100019">
      <w:start w:val="1"/>
      <w:numFmt w:val="lowerLetter"/>
      <w:lvlText w:val="%5."/>
      <w:lvlJc w:val="left"/>
      <w:pPr>
        <w:ind w:left="3240" w:hanging="360"/>
      </w:pPr>
      <w:rPr>
        <w:rFonts w:cs="Times New Roman"/>
      </w:rPr>
    </w:lvl>
    <w:lvl w:ilvl="5" w:tplc="0410001B">
      <w:start w:val="1"/>
      <w:numFmt w:val="lowerRoman"/>
      <w:lvlText w:val="%6."/>
      <w:lvlJc w:val="right"/>
      <w:pPr>
        <w:ind w:left="3960" w:hanging="180"/>
      </w:pPr>
      <w:rPr>
        <w:rFonts w:cs="Times New Roman"/>
      </w:rPr>
    </w:lvl>
    <w:lvl w:ilvl="6" w:tplc="0410000F">
      <w:start w:val="1"/>
      <w:numFmt w:val="decimal"/>
      <w:lvlText w:val="%7."/>
      <w:lvlJc w:val="left"/>
      <w:pPr>
        <w:ind w:left="4680" w:hanging="360"/>
      </w:pPr>
      <w:rPr>
        <w:rFonts w:cs="Times New Roman"/>
      </w:rPr>
    </w:lvl>
    <w:lvl w:ilvl="7" w:tplc="04100019">
      <w:start w:val="1"/>
      <w:numFmt w:val="lowerLetter"/>
      <w:lvlText w:val="%8."/>
      <w:lvlJc w:val="left"/>
      <w:pPr>
        <w:ind w:left="5400" w:hanging="360"/>
      </w:pPr>
      <w:rPr>
        <w:rFonts w:cs="Times New Roman"/>
      </w:rPr>
    </w:lvl>
    <w:lvl w:ilvl="8" w:tplc="0410001B">
      <w:start w:val="1"/>
      <w:numFmt w:val="lowerRoman"/>
      <w:lvlText w:val="%9."/>
      <w:lvlJc w:val="right"/>
      <w:pPr>
        <w:ind w:left="6120" w:hanging="180"/>
      </w:pPr>
      <w:rPr>
        <w:rFonts w:cs="Times New Roman"/>
      </w:rPr>
    </w:lvl>
  </w:abstractNum>
  <w:abstractNum w:abstractNumId="6" w15:restartNumberingAfterBreak="0">
    <w:nsid w:val="57E654F9"/>
    <w:multiLevelType w:val="hybridMultilevel"/>
    <w:tmpl w:val="568E1498"/>
    <w:lvl w:ilvl="0" w:tplc="8994734A">
      <w:numFmt w:val="bullet"/>
      <w:lvlText w:val="-"/>
      <w:lvlJc w:val="left"/>
      <w:pPr>
        <w:ind w:left="720" w:hanging="360"/>
      </w:pPr>
      <w:rPr>
        <w:rFonts w:ascii="Times New Roman" w:eastAsia="Times New Roman" w:hAnsi="Times New Roman"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6E53407A"/>
    <w:multiLevelType w:val="hybridMultilevel"/>
    <w:tmpl w:val="8AC87C02"/>
    <w:lvl w:ilvl="0" w:tplc="D9CAA6B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70CC196F"/>
    <w:multiLevelType w:val="hybridMultilevel"/>
    <w:tmpl w:val="C84C9E34"/>
    <w:lvl w:ilvl="0" w:tplc="1AEC122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768C2BDA"/>
    <w:multiLevelType w:val="hybridMultilevel"/>
    <w:tmpl w:val="29B46A3C"/>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8"/>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4"/>
    <w:lvlOverride w:ilvl="0"/>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lvlOverride w:ilvl="2"/>
    <w:lvlOverride w:ilvl="3"/>
    <w:lvlOverride w:ilvl="4"/>
    <w:lvlOverride w:ilvl="5"/>
    <w:lvlOverride w:ilvl="6"/>
    <w:lvlOverride w:ilvl="7"/>
    <w:lvlOverride w:ilvl="8"/>
  </w:num>
  <w:num w:numId="9">
    <w:abstractNumId w:val="2"/>
    <w:lvlOverride w:ilvl="0"/>
    <w:lvlOverride w:ilvl="1"/>
    <w:lvlOverride w:ilvl="2"/>
    <w:lvlOverride w:ilvl="3"/>
    <w:lvlOverride w:ilvl="4"/>
    <w:lvlOverride w:ilvl="5"/>
    <w:lvlOverride w:ilvl="6"/>
    <w:lvlOverride w:ilvl="7"/>
    <w:lvlOverride w:ilv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embedSystemFonts/>
  <w:bordersDoNotSurroundHeader/>
  <w:bordersDoNotSurroundFooter/>
  <w:doNotTrackMoves/>
  <w:defaultTabStop w:val="720"/>
  <w:hyphenationZone w:val="283"/>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D47E2"/>
    <w:rsid w:val="00022DC6"/>
    <w:rsid w:val="00041489"/>
    <w:rsid w:val="00056970"/>
    <w:rsid w:val="0008202A"/>
    <w:rsid w:val="000A19F7"/>
    <w:rsid w:val="000D521B"/>
    <w:rsid w:val="00100ADA"/>
    <w:rsid w:val="00105027"/>
    <w:rsid w:val="00130D79"/>
    <w:rsid w:val="001643CC"/>
    <w:rsid w:val="00195E55"/>
    <w:rsid w:val="001A047D"/>
    <w:rsid w:val="001E06D8"/>
    <w:rsid w:val="001E443F"/>
    <w:rsid w:val="001F6D9A"/>
    <w:rsid w:val="00200142"/>
    <w:rsid w:val="00237138"/>
    <w:rsid w:val="00264A5E"/>
    <w:rsid w:val="002E3C36"/>
    <w:rsid w:val="003026A1"/>
    <w:rsid w:val="003257C5"/>
    <w:rsid w:val="0033089D"/>
    <w:rsid w:val="00332467"/>
    <w:rsid w:val="0034521F"/>
    <w:rsid w:val="003530C4"/>
    <w:rsid w:val="0039772C"/>
    <w:rsid w:val="003A13C9"/>
    <w:rsid w:val="003D33B0"/>
    <w:rsid w:val="003D5FA5"/>
    <w:rsid w:val="00417ABA"/>
    <w:rsid w:val="00455005"/>
    <w:rsid w:val="00466786"/>
    <w:rsid w:val="004E3A43"/>
    <w:rsid w:val="004E681C"/>
    <w:rsid w:val="004F5154"/>
    <w:rsid w:val="00504E1D"/>
    <w:rsid w:val="0056059F"/>
    <w:rsid w:val="00576651"/>
    <w:rsid w:val="005B0CE1"/>
    <w:rsid w:val="005C0566"/>
    <w:rsid w:val="005D2F84"/>
    <w:rsid w:val="005F22F7"/>
    <w:rsid w:val="006046E9"/>
    <w:rsid w:val="006529C6"/>
    <w:rsid w:val="00660A61"/>
    <w:rsid w:val="00663503"/>
    <w:rsid w:val="00672BE4"/>
    <w:rsid w:val="006B6F30"/>
    <w:rsid w:val="006F5009"/>
    <w:rsid w:val="0071196A"/>
    <w:rsid w:val="00713ABA"/>
    <w:rsid w:val="00753D11"/>
    <w:rsid w:val="007B2E6C"/>
    <w:rsid w:val="007F3A74"/>
    <w:rsid w:val="007F4136"/>
    <w:rsid w:val="00820FDE"/>
    <w:rsid w:val="00833281"/>
    <w:rsid w:val="008617EE"/>
    <w:rsid w:val="008F53CA"/>
    <w:rsid w:val="009240CE"/>
    <w:rsid w:val="00933FEF"/>
    <w:rsid w:val="009347BB"/>
    <w:rsid w:val="00984E6D"/>
    <w:rsid w:val="00993405"/>
    <w:rsid w:val="009C53F9"/>
    <w:rsid w:val="009D47E2"/>
    <w:rsid w:val="009F700E"/>
    <w:rsid w:val="00A24328"/>
    <w:rsid w:val="00A27C0E"/>
    <w:rsid w:val="00A3659C"/>
    <w:rsid w:val="00A8004B"/>
    <w:rsid w:val="00A95A19"/>
    <w:rsid w:val="00AE0A56"/>
    <w:rsid w:val="00B17D71"/>
    <w:rsid w:val="00B30194"/>
    <w:rsid w:val="00B31E8D"/>
    <w:rsid w:val="00B60E74"/>
    <w:rsid w:val="00BE4FFA"/>
    <w:rsid w:val="00C33834"/>
    <w:rsid w:val="00D04631"/>
    <w:rsid w:val="00D55FAC"/>
    <w:rsid w:val="00D80D6D"/>
    <w:rsid w:val="00D81911"/>
    <w:rsid w:val="00DD1BB2"/>
    <w:rsid w:val="00DD55AB"/>
    <w:rsid w:val="00E111FB"/>
    <w:rsid w:val="00E261C6"/>
    <w:rsid w:val="00E57BED"/>
    <w:rsid w:val="00E60B27"/>
    <w:rsid w:val="00E9641B"/>
    <w:rsid w:val="00EE0BDD"/>
    <w:rsid w:val="00F20B2B"/>
    <w:rsid w:val="00F41B65"/>
    <w:rsid w:val="00FA07B8"/>
    <w:rsid w:val="00FE54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15:docId w15:val="{CF7E5F31-FBAC-44A6-BEAE-C66B1132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0" w:line="240" w:lineRule="auto"/>
    </w:pPr>
    <w:rPr>
      <w:rFonts w:ascii="Times New Roman" w:hAnsi="Times New Roman" w:cs="Times New Roman"/>
      <w:sz w:val="24"/>
      <w:szCs w:val="24"/>
    </w:rPr>
  </w:style>
  <w:style w:type="character" w:default="1" w:styleId="Carpredefinitoparagrafo">
    <w:name w:val="Default Paragraph Font"/>
    <w:uiPriority w:val="99"/>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rsid w:val="006046E9"/>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6046E9"/>
    <w:rPr>
      <w:rFonts w:ascii="Times New Roman" w:hAnsi="Times New Roman" w:cs="Times New Roman"/>
      <w:sz w:val="24"/>
      <w:szCs w:val="24"/>
    </w:rPr>
  </w:style>
  <w:style w:type="paragraph" w:styleId="Pidipagina">
    <w:name w:val="footer"/>
    <w:basedOn w:val="Normale"/>
    <w:link w:val="PidipaginaCarattere"/>
    <w:uiPriority w:val="99"/>
    <w:rsid w:val="006046E9"/>
    <w:pPr>
      <w:tabs>
        <w:tab w:val="center" w:pos="4819"/>
        <w:tab w:val="right" w:pos="9638"/>
      </w:tabs>
    </w:pPr>
  </w:style>
  <w:style w:type="character" w:customStyle="1" w:styleId="PidipaginaCarattere">
    <w:name w:val="Piè di pagina Carattere"/>
    <w:basedOn w:val="Carpredefinitoparagrafo"/>
    <w:link w:val="Pidipagina"/>
    <w:uiPriority w:val="99"/>
    <w:locked/>
    <w:rsid w:val="006046E9"/>
    <w:rPr>
      <w:rFonts w:ascii="Times New Roman" w:hAnsi="Times New Roman" w:cs="Times New Roman"/>
      <w:sz w:val="24"/>
      <w:szCs w:val="24"/>
    </w:rPr>
  </w:style>
  <w:style w:type="paragraph" w:styleId="Testofumetto">
    <w:name w:val="Balloon Text"/>
    <w:basedOn w:val="Normale"/>
    <w:link w:val="TestofumettoCarattere"/>
    <w:uiPriority w:val="99"/>
    <w:semiHidden/>
    <w:rsid w:val="006046E9"/>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6046E9"/>
    <w:rPr>
      <w:rFonts w:ascii="Tahoma" w:hAnsi="Tahoma" w:cs="Tahoma"/>
      <w:sz w:val="16"/>
      <w:szCs w:val="16"/>
    </w:rPr>
  </w:style>
  <w:style w:type="character" w:styleId="Collegamentoipertestuale">
    <w:name w:val="Hyperlink"/>
    <w:basedOn w:val="Carpredefinitoparagrafo"/>
    <w:uiPriority w:val="99"/>
    <w:rsid w:val="009F700E"/>
    <w:rPr>
      <w:rFonts w:cs="Times New Roman"/>
      <w:color w:val="0000FF"/>
      <w:u w:val="single"/>
    </w:rPr>
  </w:style>
  <w:style w:type="table" w:styleId="Grigliatabella">
    <w:name w:val="Table Grid"/>
    <w:basedOn w:val="Tabellanormale"/>
    <w:uiPriority w:val="99"/>
    <w:locked/>
    <w:rsid w:val="00A3659C"/>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f1Normal">
    <w:name w:val="rtf1 Normal"/>
    <w:qFormat/>
    <w:pPr>
      <w:spacing w:after="0" w:line="240" w:lineRule="auto"/>
    </w:pPr>
    <w:rPr>
      <w:rFonts w:ascii="Times New Roman" w:hAnsi="Times New Roman" w:cs="Times New Roman"/>
      <w:sz w:val="24"/>
      <w:szCs w:val="24"/>
    </w:rPr>
  </w:style>
  <w:style w:type="paragraph" w:customStyle="1" w:styleId="rtf1heading1">
    <w:name w:val="rtf1 heading 1"/>
    <w:basedOn w:val="rtf1Normal"/>
    <w:next w:val="rtf1Normal"/>
    <w:link w:val="rtf1Titolo1Carattere"/>
    <w:uiPriority w:val="99"/>
    <w:qFormat/>
    <w:rsid w:val="008F53CA"/>
    <w:pPr>
      <w:keepNext/>
      <w:autoSpaceDE w:val="0"/>
      <w:autoSpaceDN w:val="0"/>
      <w:jc w:val="center"/>
      <w:outlineLvl w:val="0"/>
    </w:pPr>
    <w:rPr>
      <w:b/>
      <w:bCs/>
      <w:caps/>
    </w:rPr>
  </w:style>
  <w:style w:type="paragraph" w:customStyle="1" w:styleId="rtf1heading2">
    <w:name w:val="rtf1 heading 2"/>
    <w:basedOn w:val="rtf1Normal"/>
    <w:next w:val="rtf1Normal"/>
    <w:link w:val="rtf1Titolo2Carattere"/>
    <w:uiPriority w:val="99"/>
    <w:qFormat/>
    <w:rsid w:val="008F53CA"/>
    <w:pPr>
      <w:keepNext/>
      <w:autoSpaceDE w:val="0"/>
      <w:autoSpaceDN w:val="0"/>
      <w:jc w:val="center"/>
      <w:outlineLvl w:val="1"/>
    </w:pPr>
    <w:rPr>
      <w:rFonts w:ascii="Arial" w:hAnsi="Arial" w:cs="Arial"/>
      <w:i/>
      <w:iCs/>
    </w:rPr>
  </w:style>
  <w:style w:type="character" w:customStyle="1" w:styleId="rtf1DefaultParagraphFont">
    <w:name w:val="rtf1 Default Paragraph Font"/>
    <w:uiPriority w:val="99"/>
    <w:semiHidden/>
  </w:style>
  <w:style w:type="table" w:customStyle="1" w:styleId="rtf1NormalTable">
    <w:name w:val="rtf1 Normal Table"/>
    <w:uiPriority w:val="99"/>
    <w:semiHidden/>
    <w:unhideWhenUsed/>
    <w:tblPr>
      <w:tblInd w:w="0" w:type="dxa"/>
      <w:tblCellMar>
        <w:top w:w="0" w:type="dxa"/>
        <w:left w:w="108" w:type="dxa"/>
        <w:bottom w:w="0" w:type="dxa"/>
        <w:right w:w="108" w:type="dxa"/>
      </w:tblCellMar>
    </w:tblPr>
  </w:style>
  <w:style w:type="character" w:customStyle="1" w:styleId="rtf1Titolo1Carattere">
    <w:name w:val="rtf1 Titolo 1 Carattere"/>
    <w:basedOn w:val="rtf1DefaultParagraphFont"/>
    <w:link w:val="rtf1heading1"/>
    <w:uiPriority w:val="99"/>
    <w:locked/>
    <w:rsid w:val="008F53CA"/>
    <w:rPr>
      <w:rFonts w:ascii="Times New Roman" w:hAnsi="Times New Roman" w:cs="Times New Roman"/>
      <w:b/>
      <w:bCs/>
      <w:caps/>
      <w:sz w:val="24"/>
      <w:szCs w:val="24"/>
    </w:rPr>
  </w:style>
  <w:style w:type="character" w:customStyle="1" w:styleId="rtf1Titolo2Carattere">
    <w:name w:val="rtf1 Titolo 2 Carattere"/>
    <w:basedOn w:val="rtf1DefaultParagraphFont"/>
    <w:link w:val="rtf1heading2"/>
    <w:uiPriority w:val="99"/>
    <w:locked/>
    <w:rsid w:val="008F53CA"/>
    <w:rPr>
      <w:rFonts w:ascii="Arial" w:hAnsi="Arial" w:cs="Arial"/>
      <w:i/>
      <w:iCs/>
      <w:sz w:val="24"/>
      <w:szCs w:val="24"/>
    </w:rPr>
  </w:style>
  <w:style w:type="table" w:customStyle="1" w:styleId="rtf1TableGrid">
    <w:name w:val="rtf1 Table Grid"/>
    <w:basedOn w:val="rtf1NormalTable"/>
    <w:uiPriority w:val="99"/>
    <w:rsid w:val="008F53CA"/>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f2Normal">
    <w:name w:val="rtf2 Normal"/>
    <w:qFormat/>
    <w:pPr>
      <w:spacing w:after="0" w:line="240" w:lineRule="auto"/>
    </w:pPr>
    <w:rPr>
      <w:rFonts w:ascii="Times New Roman" w:hAnsi="Times New Roman" w:cs="Times New Roman"/>
      <w:sz w:val="24"/>
      <w:szCs w:val="24"/>
    </w:rPr>
  </w:style>
  <w:style w:type="character" w:customStyle="1" w:styleId="rtf2DefaultParagraphFont">
    <w:name w:val="rtf2 Default Paragraph Font"/>
    <w:uiPriority w:val="99"/>
  </w:style>
  <w:style w:type="table" w:customStyle="1" w:styleId="rtf2NormalTable">
    <w:name w:val="rtf2 Normal Table"/>
    <w:uiPriority w:val="99"/>
    <w:semiHidden/>
    <w:unhideWhenUsed/>
    <w:qFormat/>
    <w:pPr>
      <w:spacing w:after="160" w:line="259" w:lineRule="auto"/>
    </w:pPr>
    <w:rPr>
      <w:rFonts w:asciiTheme="minorHAnsi" w:hAnsi="Times New Roman" w:cs="Times New Roman"/>
    </w:rPr>
    <w:tblPr>
      <w:tblInd w:w="0" w:type="dxa"/>
      <w:tblCellMar>
        <w:top w:w="0" w:type="dxa"/>
        <w:left w:w="108" w:type="dxa"/>
        <w:bottom w:w="0" w:type="dxa"/>
        <w:right w:w="108" w:type="dxa"/>
      </w:tblCellMar>
    </w:tblPr>
  </w:style>
  <w:style w:type="paragraph" w:customStyle="1" w:styleId="rtf2ListParagraph">
    <w:name w:val="rtf2 List Paragraph"/>
    <w:basedOn w:val="rtf2Normal"/>
    <w:uiPriority w:val="34"/>
    <w:qFormat/>
    <w:rsid w:val="00504E1D"/>
    <w:pPr>
      <w:spacing w:after="200" w:line="276" w:lineRule="auto"/>
      <w:ind w:left="720"/>
      <w:contextualSpacing/>
    </w:pPr>
    <w:rPr>
      <w:rFonts w:ascii="Calibri"/>
      <w:sz w:val="22"/>
      <w:szCs w:val="22"/>
    </w:rPr>
  </w:style>
  <w:style w:type="paragraph" w:customStyle="1" w:styleId="rtf2lettera112">
    <w:name w:val="rtf2 lettera11/2"/>
    <w:basedOn w:val="rtf2Normal"/>
    <w:rsid w:val="00504E1D"/>
    <w:pPr>
      <w:spacing w:line="480" w:lineRule="atLeast"/>
      <w:ind w:firstLine="567"/>
      <w:jc w:val="both"/>
    </w:pPr>
    <w:rPr>
      <w:rFonts w:asci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761811">
      <w:marLeft w:val="0"/>
      <w:marRight w:val="0"/>
      <w:marTop w:val="0"/>
      <w:marBottom w:val="0"/>
      <w:divBdr>
        <w:top w:val="none" w:sz="0" w:space="0" w:color="auto"/>
        <w:left w:val="none" w:sz="0" w:space="0" w:color="auto"/>
        <w:bottom w:val="none" w:sz="0" w:space="0" w:color="auto"/>
        <w:right w:val="none" w:sz="0" w:space="0" w:color="auto"/>
      </w:divBdr>
    </w:div>
    <w:div w:id="902761812">
      <w:marLeft w:val="0"/>
      <w:marRight w:val="0"/>
      <w:marTop w:val="0"/>
      <w:marBottom w:val="0"/>
      <w:divBdr>
        <w:top w:val="none" w:sz="0" w:space="0" w:color="auto"/>
        <w:left w:val="none" w:sz="0" w:space="0" w:color="auto"/>
        <w:bottom w:val="none" w:sz="0" w:space="0" w:color="auto"/>
        <w:right w:val="none" w:sz="0" w:space="0" w:color="auto"/>
      </w:divBdr>
    </w:div>
    <w:div w:id="90276181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838</Words>
  <Characters>4827</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Halley Informatica</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Erminio</dc:creator>
  <cp:keywords/>
  <dc:description/>
  <cp:lastModifiedBy>m.scordella</cp:lastModifiedBy>
  <cp:revision>2</cp:revision>
  <cp:lastPrinted>2009-01-14T08:55:00Z</cp:lastPrinted>
  <dcterms:created xsi:type="dcterms:W3CDTF">2018-09-20T10:51:00Z</dcterms:created>
  <dcterms:modified xsi:type="dcterms:W3CDTF">2018-09-20T10:51:00Z</dcterms:modified>
</cp:coreProperties>
</file>